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C7A" w:rsidRDefault="001A471B">
      <w:pPr>
        <w:jc w:val="center"/>
        <w:rPr>
          <w:b/>
          <w:sz w:val="32"/>
          <w:szCs w:val="32"/>
        </w:rPr>
      </w:pPr>
      <w:bookmarkStart w:id="0" w:name="_gjdgxs" w:colFirst="0" w:colLast="0"/>
      <w:bookmarkEnd w:id="0"/>
      <w:r>
        <w:rPr>
          <w:b/>
          <w:sz w:val="32"/>
          <w:szCs w:val="32"/>
        </w:rPr>
        <w:t>Instructional Task Implementation Guide</w:t>
      </w:r>
    </w:p>
    <w:p w:rsidR="005E1C7A" w:rsidRPr="00F37A62" w:rsidRDefault="001A471B">
      <w:pPr>
        <w:jc w:val="center"/>
        <w:rPr>
          <w:b/>
          <w:i/>
          <w:sz w:val="32"/>
          <w:szCs w:val="32"/>
        </w:rPr>
      </w:pPr>
      <w:bookmarkStart w:id="1" w:name="_3cqegqfww6wm" w:colFirst="0" w:colLast="0"/>
      <w:bookmarkEnd w:id="1"/>
      <w:r>
        <w:rPr>
          <w:b/>
          <w:sz w:val="32"/>
          <w:szCs w:val="32"/>
        </w:rPr>
        <w:t xml:space="preserve">  </w:t>
      </w:r>
      <w:r w:rsidR="00A8482D">
        <w:rPr>
          <w:b/>
          <w:i/>
          <w:sz w:val="32"/>
          <w:szCs w:val="32"/>
        </w:rPr>
        <w:t>Up, Down, Side to Side</w:t>
      </w:r>
    </w:p>
    <w:p w:rsidR="005E1C7A" w:rsidRDefault="001A471B">
      <w:r>
        <w:t xml:space="preserve">Transitional Math Course:   </w:t>
      </w:r>
      <w:r w:rsidR="00F37A62">
        <w:t>STEM Pathway</w:t>
      </w:r>
    </w:p>
    <w:p w:rsidR="005E1C7A" w:rsidRDefault="001A471B">
      <w:r>
        <w:t>Transitional Mat</w:t>
      </w:r>
      <w:r w:rsidR="00F37A62">
        <w:t xml:space="preserve">h Unit:  </w:t>
      </w:r>
      <w:r w:rsidR="00A8482D">
        <w:t>Unit 1 Linear Functions</w:t>
      </w:r>
    </w:p>
    <w:p w:rsidR="005E1C7A" w:rsidRDefault="001A471B">
      <w:r>
        <w:t xml:space="preserve">Unit Learning Segment:  </w:t>
      </w:r>
      <w:r w:rsidR="00A8482D">
        <w:t>U1A4 Up, Down, Side to Side</w:t>
      </w:r>
    </w:p>
    <w:p w:rsidR="005E1C7A" w:rsidRDefault="001A471B">
      <w:r>
        <w:t>Recommended Length of T</w:t>
      </w:r>
      <w:r w:rsidR="00F37A62">
        <w:t xml:space="preserve">ask: </w:t>
      </w:r>
      <w:r w:rsidR="00A8482D">
        <w:t xml:space="preserve">3 days </w:t>
      </w:r>
      <w:r w:rsidR="00752F6B">
        <w:t>(approximately 150</w:t>
      </w:r>
      <w:r w:rsidR="00A8482D">
        <w:t xml:space="preserve"> minutes)</w:t>
      </w:r>
    </w:p>
    <w:tbl>
      <w:tblPr>
        <w:tblStyle w:val="a"/>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3"/>
        <w:gridCol w:w="9174"/>
      </w:tblGrid>
      <w:tr w:rsidR="005E1C7A">
        <w:trPr>
          <w:trHeight w:val="400"/>
        </w:trPr>
        <w:tc>
          <w:tcPr>
            <w:tcW w:w="10637" w:type="dxa"/>
            <w:gridSpan w:val="2"/>
            <w:shd w:val="clear" w:color="auto" w:fill="BFBFBF"/>
          </w:tcPr>
          <w:p w:rsidR="005E1C7A" w:rsidRDefault="001A471B">
            <w:pPr>
              <w:jc w:val="center"/>
              <w:rPr>
                <w:b/>
                <w:smallCaps/>
              </w:rPr>
            </w:pPr>
            <w:r>
              <w:rPr>
                <w:b/>
                <w:smallCaps/>
                <w:sz w:val="28"/>
                <w:szCs w:val="28"/>
              </w:rPr>
              <w:t>Task Objectives</w:t>
            </w:r>
          </w:p>
        </w:tc>
      </w:tr>
      <w:tr w:rsidR="005E1C7A">
        <w:trPr>
          <w:trHeight w:val="400"/>
        </w:trPr>
        <w:tc>
          <w:tcPr>
            <w:tcW w:w="1463" w:type="dxa"/>
          </w:tcPr>
          <w:p w:rsidR="005E1C7A" w:rsidRDefault="001A471B">
            <w:r>
              <w:t>Task Title</w:t>
            </w:r>
          </w:p>
        </w:tc>
        <w:tc>
          <w:tcPr>
            <w:tcW w:w="9174" w:type="dxa"/>
          </w:tcPr>
          <w:p w:rsidR="005E1C7A" w:rsidRDefault="00A8482D">
            <w:r>
              <w:t>Up, Down, Side to Side</w:t>
            </w:r>
          </w:p>
        </w:tc>
      </w:tr>
      <w:tr w:rsidR="005E1C7A">
        <w:trPr>
          <w:trHeight w:val="400"/>
        </w:trPr>
        <w:tc>
          <w:tcPr>
            <w:tcW w:w="1463" w:type="dxa"/>
          </w:tcPr>
          <w:p w:rsidR="005E1C7A" w:rsidRDefault="001A471B">
            <w:r>
              <w:t>Task Summary</w:t>
            </w:r>
          </w:p>
        </w:tc>
        <w:tc>
          <w:tcPr>
            <w:tcW w:w="9174" w:type="dxa"/>
          </w:tcPr>
          <w:p w:rsidR="005E1C7A" w:rsidRDefault="00A8482D">
            <w:r>
              <w:t xml:space="preserve">In this activity, students will participate in a series of tasks exploring </w:t>
            </w:r>
            <w:r w:rsidR="003B6D3C">
              <w:t xml:space="preserve">equations of </w:t>
            </w:r>
            <w:r>
              <w:t>parallel and perpendicular lines on the coordinate plane. Participating in an online exploration, they will first identify the slope of parallel lines in slope-intercept f</w:t>
            </w:r>
            <w:r w:rsidR="00926549">
              <w:t xml:space="preserve">orm. Then, they will complete a card sorting exercise to identify sets of parallel and perpendicular lines, as well as equations with specific y- and x-intercepts. </w:t>
            </w:r>
          </w:p>
        </w:tc>
      </w:tr>
      <w:tr w:rsidR="005E1C7A">
        <w:trPr>
          <w:trHeight w:val="400"/>
        </w:trPr>
        <w:tc>
          <w:tcPr>
            <w:tcW w:w="1463" w:type="dxa"/>
          </w:tcPr>
          <w:p w:rsidR="005E1C7A" w:rsidRDefault="001A471B">
            <w:r>
              <w:t>Materials Needed</w:t>
            </w:r>
          </w:p>
        </w:tc>
        <w:tc>
          <w:tcPr>
            <w:tcW w:w="9174" w:type="dxa"/>
          </w:tcPr>
          <w:p w:rsidR="005E1C7A" w:rsidRDefault="00926549">
            <w:r>
              <w:t>Teacher Materials:</w:t>
            </w:r>
          </w:p>
          <w:p w:rsidR="00FD69B8" w:rsidRPr="00FD69B8" w:rsidRDefault="00FD69B8" w:rsidP="00926549">
            <w:pPr>
              <w:pStyle w:val="ListParagraph"/>
              <w:numPr>
                <w:ilvl w:val="0"/>
                <w:numId w:val="3"/>
              </w:numPr>
            </w:pPr>
            <w:r>
              <w:t>Computer with Internet Access</w:t>
            </w:r>
          </w:p>
          <w:p w:rsidR="00882F8E" w:rsidRPr="00882F8E" w:rsidRDefault="00882F8E" w:rsidP="00926549">
            <w:pPr>
              <w:pStyle w:val="ListParagraph"/>
              <w:numPr>
                <w:ilvl w:val="0"/>
                <w:numId w:val="3"/>
              </w:numPr>
            </w:pPr>
            <w:r>
              <w:rPr>
                <w:i/>
              </w:rPr>
              <w:t xml:space="preserve">Parallel Lines </w:t>
            </w:r>
            <w:r>
              <w:t>Teacher Dashboard</w:t>
            </w:r>
          </w:p>
          <w:p w:rsidR="00926549" w:rsidRDefault="00926549" w:rsidP="00926549">
            <w:pPr>
              <w:pStyle w:val="ListParagraph"/>
              <w:numPr>
                <w:ilvl w:val="0"/>
                <w:numId w:val="3"/>
              </w:numPr>
            </w:pPr>
            <w:r>
              <w:rPr>
                <w:i/>
              </w:rPr>
              <w:t xml:space="preserve">Parallel Lines </w:t>
            </w:r>
            <w:r>
              <w:t>Teacher Guide</w:t>
            </w:r>
          </w:p>
          <w:p w:rsidR="00926549" w:rsidRDefault="00926549" w:rsidP="00926549">
            <w:pPr>
              <w:pStyle w:val="ListParagraph"/>
              <w:numPr>
                <w:ilvl w:val="0"/>
                <w:numId w:val="3"/>
              </w:numPr>
            </w:pPr>
            <w:r>
              <w:rPr>
                <w:i/>
              </w:rPr>
              <w:t xml:space="preserve">Classifying Equations of Parallel and Perpendicular Lines </w:t>
            </w:r>
            <w:r>
              <w:t>Instructional Guide</w:t>
            </w:r>
            <w:r w:rsidR="00625C43">
              <w:t xml:space="preserve"> (pg. 1-9)</w:t>
            </w:r>
          </w:p>
          <w:p w:rsidR="00926549" w:rsidRDefault="00926549" w:rsidP="00926549">
            <w:pPr>
              <w:pStyle w:val="ListParagraph"/>
              <w:numPr>
                <w:ilvl w:val="0"/>
                <w:numId w:val="3"/>
              </w:numPr>
            </w:pPr>
            <w:r>
              <w:rPr>
                <w:i/>
              </w:rPr>
              <w:t xml:space="preserve">Classifying Equations of Parallel and Perpendicular Lines </w:t>
            </w:r>
            <w:r>
              <w:t>Projector Resources</w:t>
            </w:r>
          </w:p>
          <w:p w:rsidR="00926549" w:rsidRDefault="00926549" w:rsidP="00926549">
            <w:r>
              <w:t>Student Materials:</w:t>
            </w:r>
          </w:p>
          <w:p w:rsidR="00926549" w:rsidRDefault="00926549" w:rsidP="00926549">
            <w:pPr>
              <w:pStyle w:val="ListParagraph"/>
              <w:numPr>
                <w:ilvl w:val="0"/>
                <w:numId w:val="4"/>
              </w:numPr>
            </w:pPr>
            <w:r>
              <w:t>Computers with Internet Access</w:t>
            </w:r>
          </w:p>
          <w:p w:rsidR="00926549" w:rsidRDefault="00926549" w:rsidP="00926549">
            <w:pPr>
              <w:pStyle w:val="ListParagraph"/>
              <w:numPr>
                <w:ilvl w:val="0"/>
                <w:numId w:val="4"/>
              </w:numPr>
            </w:pPr>
            <w:r>
              <w:rPr>
                <w:i/>
              </w:rPr>
              <w:t xml:space="preserve">Classifying Equations of Parallel and Perpendicular Lines </w:t>
            </w:r>
            <w:r w:rsidR="00097407">
              <w:t xml:space="preserve">– </w:t>
            </w:r>
            <w:r w:rsidR="00097407">
              <w:rPr>
                <w:i/>
              </w:rPr>
              <w:t>Parallel and Perpendicular Lines</w:t>
            </w:r>
            <w:r w:rsidR="00097407">
              <w:t xml:space="preserve"> worksheet (pg. 10 – two per student)</w:t>
            </w:r>
          </w:p>
          <w:p w:rsidR="00097407" w:rsidRDefault="00097407" w:rsidP="00926549">
            <w:pPr>
              <w:pStyle w:val="ListParagraph"/>
              <w:numPr>
                <w:ilvl w:val="0"/>
                <w:numId w:val="4"/>
              </w:numPr>
            </w:pPr>
            <w:r>
              <w:rPr>
                <w:i/>
              </w:rPr>
              <w:t xml:space="preserve">Classifying Equations of Parallel and Perpendicular Lines </w:t>
            </w:r>
            <w:r>
              <w:t xml:space="preserve">– </w:t>
            </w:r>
            <w:r>
              <w:rPr>
                <w:i/>
              </w:rPr>
              <w:t xml:space="preserve">Card Set: Equations </w:t>
            </w:r>
            <w:r>
              <w:t>(pg. 11 – one per small group)</w:t>
            </w:r>
          </w:p>
          <w:p w:rsidR="00097407" w:rsidRDefault="00097407" w:rsidP="00926549">
            <w:pPr>
              <w:pStyle w:val="ListParagraph"/>
              <w:numPr>
                <w:ilvl w:val="0"/>
                <w:numId w:val="4"/>
              </w:numPr>
            </w:pPr>
            <w:r>
              <w:rPr>
                <w:i/>
              </w:rPr>
              <w:t xml:space="preserve">Classify8ing Equations of Parallel and Perpendicular Lines </w:t>
            </w:r>
            <w:r>
              <w:t xml:space="preserve">– </w:t>
            </w:r>
            <w:r>
              <w:rPr>
                <w:i/>
              </w:rPr>
              <w:t>Properties</w:t>
            </w:r>
            <w:r>
              <w:t xml:space="preserve"> worksheet (pg. 12 – two per small group)</w:t>
            </w:r>
          </w:p>
          <w:p w:rsidR="008E02FC" w:rsidRDefault="008E02FC" w:rsidP="008E02FC">
            <w:pPr>
              <w:pStyle w:val="ListParagraph"/>
              <w:numPr>
                <w:ilvl w:val="0"/>
                <w:numId w:val="4"/>
              </w:numPr>
            </w:pPr>
            <w:r>
              <w:t>Glue Stick (one per small group)</w:t>
            </w:r>
          </w:p>
          <w:p w:rsidR="008E02FC" w:rsidRDefault="008E02FC" w:rsidP="008E02FC">
            <w:pPr>
              <w:pStyle w:val="ListParagraph"/>
              <w:numPr>
                <w:ilvl w:val="0"/>
                <w:numId w:val="4"/>
              </w:numPr>
            </w:pPr>
            <w:r>
              <w:t>Scissors (one per small group)</w:t>
            </w:r>
          </w:p>
          <w:p w:rsidR="00097407" w:rsidRDefault="00097407" w:rsidP="00926549">
            <w:pPr>
              <w:pStyle w:val="ListParagraph"/>
              <w:numPr>
                <w:ilvl w:val="0"/>
                <w:numId w:val="4"/>
              </w:numPr>
            </w:pPr>
            <w:r>
              <w:t>Personal Whiteboard (optional)</w:t>
            </w:r>
          </w:p>
          <w:p w:rsidR="00097407" w:rsidRDefault="00097407" w:rsidP="00926549">
            <w:pPr>
              <w:pStyle w:val="ListParagraph"/>
              <w:numPr>
                <w:ilvl w:val="0"/>
                <w:numId w:val="4"/>
              </w:numPr>
            </w:pPr>
            <w:r>
              <w:t>Blank Graph Paper (optional)</w:t>
            </w:r>
          </w:p>
          <w:p w:rsidR="00926549" w:rsidRDefault="00926549" w:rsidP="00926549"/>
          <w:p w:rsidR="00926549" w:rsidRPr="00926549" w:rsidRDefault="005C3E98" w:rsidP="00926549">
            <w:pPr>
              <w:rPr>
                <w:i/>
              </w:rPr>
            </w:pPr>
            <w:r>
              <w:rPr>
                <w:i/>
              </w:rPr>
              <w:t>Note: To acc</w:t>
            </w:r>
            <w:r w:rsidR="00926549">
              <w:rPr>
                <w:i/>
              </w:rPr>
              <w:t xml:space="preserve">ess an activity within this segment, teachers will need to create a Desmos account. Navigate to </w:t>
            </w:r>
            <w:hyperlink r:id="rId5" w:history="1">
              <w:r w:rsidR="00926549" w:rsidRPr="00880704">
                <w:rPr>
                  <w:rStyle w:val="Hyperlink"/>
                  <w:i/>
                </w:rPr>
                <w:t>teacher.desmos.com</w:t>
              </w:r>
            </w:hyperlink>
            <w:r w:rsidR="00926549" w:rsidRPr="00926549">
              <w:rPr>
                <w:rStyle w:val="Hyperlink"/>
                <w:i/>
                <w:u w:val="none"/>
              </w:rPr>
              <w:t xml:space="preserve"> </w:t>
            </w:r>
            <w:r w:rsidR="00926549">
              <w:rPr>
                <w:i/>
              </w:rPr>
              <w:t>to set up your free account using your email address.</w:t>
            </w:r>
          </w:p>
        </w:tc>
      </w:tr>
      <w:tr w:rsidR="005E1C7A">
        <w:trPr>
          <w:trHeight w:val="400"/>
        </w:trPr>
        <w:tc>
          <w:tcPr>
            <w:tcW w:w="1463" w:type="dxa"/>
          </w:tcPr>
          <w:p w:rsidR="005E1C7A" w:rsidRDefault="001A471B">
            <w:r>
              <w:t>Key Performance Indicators</w:t>
            </w:r>
          </w:p>
        </w:tc>
        <w:tc>
          <w:tcPr>
            <w:tcW w:w="9174" w:type="dxa"/>
          </w:tcPr>
          <w:p w:rsidR="00625C43" w:rsidRPr="00FF57CB" w:rsidRDefault="00625C43" w:rsidP="00625C43">
            <w:pPr>
              <w:rPr>
                <w:color w:val="0070C0"/>
              </w:rPr>
            </w:pPr>
            <w:r w:rsidRPr="00FF57CB">
              <w:rPr>
                <w:color w:val="0070C0"/>
              </w:rPr>
              <w:t>CA-A1-A - Understand the concept of a function and use function notation.</w:t>
            </w:r>
          </w:p>
          <w:p w:rsidR="00625C43" w:rsidRPr="00FF57CB" w:rsidRDefault="00625C43" w:rsidP="00625C43">
            <w:pPr>
              <w:rPr>
                <w:color w:val="0070C0"/>
              </w:rPr>
            </w:pPr>
            <w:r w:rsidRPr="00FF57CB">
              <w:rPr>
                <w:color w:val="0070C0"/>
              </w:rPr>
              <w:t>CA-A1-C - Create and interpret expressions for functions in terms of the situations they model including selecting appropriate domains for these functions.</w:t>
            </w:r>
          </w:p>
          <w:p w:rsidR="00625C43" w:rsidRPr="00FF57CB" w:rsidRDefault="00625C43" w:rsidP="00625C43">
            <w:pPr>
              <w:rPr>
                <w:color w:val="0070C0"/>
              </w:rPr>
            </w:pPr>
            <w:r w:rsidRPr="00FF57CB">
              <w:rPr>
                <w:color w:val="0070C0"/>
              </w:rPr>
              <w:t>CA-A1-D - Understand the relationship between a function and its graph.</w:t>
            </w:r>
          </w:p>
          <w:p w:rsidR="00625C43" w:rsidRDefault="00625C43" w:rsidP="00625C43">
            <w:pPr>
              <w:rPr>
                <w:color w:val="0070C0"/>
              </w:rPr>
            </w:pPr>
            <w:r w:rsidRPr="00FF57CB">
              <w:rPr>
                <w:color w:val="0070C0"/>
              </w:rPr>
              <w:t>CA-A1-F - Analyze functions using different representations (verbal, graphic, numeric, algebraic)</w:t>
            </w:r>
          </w:p>
          <w:p w:rsidR="00625C43" w:rsidRPr="00625C43" w:rsidRDefault="00625C43" w:rsidP="00625C43">
            <w:pPr>
              <w:rPr>
                <w:color w:val="0070C0"/>
              </w:rPr>
            </w:pPr>
            <w:r w:rsidRPr="00625C43">
              <w:rPr>
                <w:color w:val="0070C0"/>
              </w:rPr>
              <w:t>CA-A2-G - Use and understand the slope criteria for parallel and perpendicular lines.</w:t>
            </w:r>
          </w:p>
          <w:p w:rsidR="00926549" w:rsidRPr="00FF57CB" w:rsidRDefault="00926549" w:rsidP="00926549">
            <w:pPr>
              <w:rPr>
                <w:color w:val="00B050"/>
              </w:rPr>
            </w:pPr>
            <w:r w:rsidRPr="00FF57CB">
              <w:rPr>
                <w:color w:val="00B050"/>
              </w:rPr>
              <w:t>CA-A2-B - Understand the relationship between lines and their equations including slope.</w:t>
            </w:r>
          </w:p>
          <w:p w:rsidR="00926549" w:rsidRPr="00FF57CB" w:rsidRDefault="00926549" w:rsidP="00926549">
            <w:pPr>
              <w:rPr>
                <w:color w:val="00B050"/>
              </w:rPr>
            </w:pPr>
            <w:r w:rsidRPr="00FF57CB">
              <w:rPr>
                <w:color w:val="00B050"/>
              </w:rPr>
              <w:t>CA-A2-C - Graph a line using slope-intercept form of the linear equation.</w:t>
            </w:r>
          </w:p>
          <w:p w:rsidR="005E1C7A" w:rsidRPr="00620A6A" w:rsidRDefault="00926549" w:rsidP="00926549">
            <w:pPr>
              <w:rPr>
                <w:color w:val="76923C" w:themeColor="accent3" w:themeShade="BF"/>
              </w:rPr>
            </w:pPr>
            <w:r w:rsidRPr="00FF57CB">
              <w:rPr>
                <w:color w:val="00B050"/>
              </w:rPr>
              <w:t>CA-A2-E - Use graphs of lines to identify solutions to linear equations.</w:t>
            </w:r>
          </w:p>
        </w:tc>
      </w:tr>
      <w:tr w:rsidR="005E1C7A" w:rsidTr="00F37A62">
        <w:trPr>
          <w:trHeight w:val="400"/>
        </w:trPr>
        <w:tc>
          <w:tcPr>
            <w:tcW w:w="1463" w:type="dxa"/>
          </w:tcPr>
          <w:p w:rsidR="005E1C7A" w:rsidRDefault="001A471B">
            <w:r>
              <w:t>Standards of Mathematical Practice</w:t>
            </w:r>
          </w:p>
        </w:tc>
        <w:tc>
          <w:tcPr>
            <w:tcW w:w="9174" w:type="dxa"/>
            <w:shd w:val="clear" w:color="auto" w:fill="auto"/>
          </w:tcPr>
          <w:p w:rsidR="00926549" w:rsidRPr="00F90DE7" w:rsidRDefault="00FD69B8" w:rsidP="00926549">
            <w:pPr>
              <w:numPr>
                <w:ilvl w:val="0"/>
                <w:numId w:val="1"/>
              </w:numPr>
              <w:shd w:val="clear" w:color="auto" w:fill="FDFFFF"/>
              <w:rPr>
                <w:highlight w:val="yellow"/>
              </w:rPr>
            </w:pPr>
            <w:hyperlink r:id="rId6">
              <w:r w:rsidR="00926549" w:rsidRPr="00F90DE7">
                <w:rPr>
                  <w:highlight w:val="yellow"/>
                </w:rPr>
                <w:t>Make sense of problems and persevere in solving them</w:t>
              </w:r>
            </w:hyperlink>
          </w:p>
          <w:p w:rsidR="00926549" w:rsidRPr="00F90DE7" w:rsidRDefault="00FD69B8" w:rsidP="00926549">
            <w:pPr>
              <w:numPr>
                <w:ilvl w:val="0"/>
                <w:numId w:val="1"/>
              </w:numPr>
              <w:shd w:val="clear" w:color="auto" w:fill="FDFFFF"/>
              <w:rPr>
                <w:highlight w:val="yellow"/>
              </w:rPr>
            </w:pPr>
            <w:hyperlink r:id="rId7">
              <w:r w:rsidR="00926549" w:rsidRPr="00F90DE7">
                <w:rPr>
                  <w:highlight w:val="yellow"/>
                </w:rPr>
                <w:t>Reason abstractly and quantitatively</w:t>
              </w:r>
            </w:hyperlink>
          </w:p>
          <w:p w:rsidR="00926549" w:rsidRPr="00F90DE7" w:rsidRDefault="00FD69B8" w:rsidP="00926549">
            <w:pPr>
              <w:numPr>
                <w:ilvl w:val="0"/>
                <w:numId w:val="1"/>
              </w:numPr>
              <w:shd w:val="clear" w:color="auto" w:fill="FDFFFF"/>
              <w:rPr>
                <w:highlight w:val="yellow"/>
              </w:rPr>
            </w:pPr>
            <w:hyperlink r:id="rId8">
              <w:r w:rsidR="00926549" w:rsidRPr="00F90DE7">
                <w:rPr>
                  <w:highlight w:val="yellow"/>
                </w:rPr>
                <w:t>Construct viable arguments and critique the reasoning of others</w:t>
              </w:r>
            </w:hyperlink>
          </w:p>
          <w:p w:rsidR="00926549" w:rsidRPr="00F90DE7" w:rsidRDefault="00FD69B8" w:rsidP="00926549">
            <w:pPr>
              <w:numPr>
                <w:ilvl w:val="0"/>
                <w:numId w:val="1"/>
              </w:numPr>
              <w:shd w:val="clear" w:color="auto" w:fill="FDFFFF"/>
              <w:rPr>
                <w:highlight w:val="yellow"/>
              </w:rPr>
            </w:pPr>
            <w:hyperlink r:id="rId9">
              <w:r w:rsidR="00926549" w:rsidRPr="00F90DE7">
                <w:rPr>
                  <w:highlight w:val="yellow"/>
                </w:rPr>
                <w:t>Model with mathematics</w:t>
              </w:r>
            </w:hyperlink>
          </w:p>
          <w:p w:rsidR="00926549" w:rsidRPr="00F90DE7" w:rsidRDefault="00FD69B8" w:rsidP="00926549">
            <w:pPr>
              <w:numPr>
                <w:ilvl w:val="0"/>
                <w:numId w:val="1"/>
              </w:numPr>
              <w:shd w:val="clear" w:color="auto" w:fill="FDFFFF"/>
              <w:rPr>
                <w:highlight w:val="yellow"/>
              </w:rPr>
            </w:pPr>
            <w:hyperlink r:id="rId10">
              <w:r w:rsidR="00926549" w:rsidRPr="00F90DE7">
                <w:rPr>
                  <w:highlight w:val="yellow"/>
                </w:rPr>
                <w:t>Use appropriate tools strategically</w:t>
              </w:r>
            </w:hyperlink>
          </w:p>
          <w:p w:rsidR="00926549" w:rsidRPr="00F90DE7" w:rsidRDefault="00FD69B8" w:rsidP="00926549">
            <w:pPr>
              <w:numPr>
                <w:ilvl w:val="0"/>
                <w:numId w:val="1"/>
              </w:numPr>
              <w:shd w:val="clear" w:color="auto" w:fill="FDFFFF"/>
              <w:rPr>
                <w:highlight w:val="yellow"/>
              </w:rPr>
            </w:pPr>
            <w:hyperlink r:id="rId11">
              <w:r w:rsidR="00926549" w:rsidRPr="00F90DE7">
                <w:rPr>
                  <w:highlight w:val="yellow"/>
                </w:rPr>
                <w:t>Attend to precision</w:t>
              </w:r>
            </w:hyperlink>
          </w:p>
          <w:p w:rsidR="00926549" w:rsidRDefault="00FD69B8" w:rsidP="00926549">
            <w:pPr>
              <w:pStyle w:val="ListParagraph"/>
              <w:numPr>
                <w:ilvl w:val="0"/>
                <w:numId w:val="1"/>
              </w:numPr>
              <w:shd w:val="clear" w:color="auto" w:fill="FDFFFF"/>
              <w:rPr>
                <w:highlight w:val="yellow"/>
              </w:rPr>
            </w:pPr>
            <w:hyperlink r:id="rId12">
              <w:r w:rsidR="00926549" w:rsidRPr="00F90DE7">
                <w:rPr>
                  <w:highlight w:val="yellow"/>
                </w:rPr>
                <w:t>Look for and make use of structure</w:t>
              </w:r>
            </w:hyperlink>
            <w:r w:rsidR="00926549" w:rsidRPr="00F90DE7">
              <w:rPr>
                <w:highlight w:val="yellow"/>
              </w:rPr>
              <w:t>.</w:t>
            </w:r>
          </w:p>
          <w:p w:rsidR="005E1C7A" w:rsidRPr="00926549" w:rsidRDefault="00926549" w:rsidP="00926549">
            <w:pPr>
              <w:pStyle w:val="ListParagraph"/>
              <w:numPr>
                <w:ilvl w:val="0"/>
                <w:numId w:val="1"/>
              </w:numPr>
              <w:shd w:val="clear" w:color="auto" w:fill="FDFFFF"/>
              <w:rPr>
                <w:highlight w:val="yellow"/>
              </w:rPr>
            </w:pPr>
            <w:r w:rsidRPr="00926549">
              <w:rPr>
                <w:highlight w:val="yellow"/>
              </w:rPr>
              <w:t>Look for and express regularity in repeated reasoning</w:t>
            </w:r>
          </w:p>
        </w:tc>
      </w:tr>
    </w:tbl>
    <w:p w:rsidR="005E1C7A" w:rsidRDefault="005E1C7A"/>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5E1C7A">
        <w:trPr>
          <w:trHeight w:val="380"/>
        </w:trPr>
        <w:tc>
          <w:tcPr>
            <w:tcW w:w="10790" w:type="dxa"/>
            <w:gridSpan w:val="2"/>
            <w:shd w:val="clear" w:color="auto" w:fill="BFBFBF"/>
          </w:tcPr>
          <w:p w:rsidR="005E1C7A" w:rsidRDefault="001A471B">
            <w:pPr>
              <w:jc w:val="center"/>
            </w:pPr>
            <w:r>
              <w:rPr>
                <w:b/>
                <w:smallCaps/>
                <w:sz w:val="28"/>
                <w:szCs w:val="28"/>
              </w:rPr>
              <w:t>Checking for Understanding</w:t>
            </w:r>
          </w:p>
        </w:tc>
      </w:tr>
      <w:tr w:rsidR="005E1C7A">
        <w:tc>
          <w:tcPr>
            <w:tcW w:w="1525" w:type="dxa"/>
          </w:tcPr>
          <w:p w:rsidR="005E1C7A" w:rsidRDefault="001A471B">
            <w:r>
              <w:t>Description of Product</w:t>
            </w:r>
          </w:p>
        </w:tc>
        <w:tc>
          <w:tcPr>
            <w:tcW w:w="9265" w:type="dxa"/>
          </w:tcPr>
          <w:p w:rsidR="005E1C7A" w:rsidRDefault="004F4809">
            <w:r>
              <w:t xml:space="preserve">Students engage in two interactive, collaborative activities exploring properties of parallel and perpendicular lines graphed on the coordinate plane. First, learners will complete an online investigation of equations of parallel lines in slope-intercept form. Then, they will engage in a card sorting task to further explore properties of parallel and perpendicular lines in addition to other </w:t>
            </w:r>
            <w:r w:rsidR="00E51CAA">
              <w:t>concepts such as x- and y-intercepts.</w:t>
            </w:r>
          </w:p>
        </w:tc>
      </w:tr>
      <w:tr w:rsidR="005E1C7A">
        <w:tc>
          <w:tcPr>
            <w:tcW w:w="1525" w:type="dxa"/>
          </w:tcPr>
          <w:p w:rsidR="005E1C7A" w:rsidRDefault="001A471B">
            <w:r>
              <w:t xml:space="preserve">Formative Check Points </w:t>
            </w:r>
          </w:p>
        </w:tc>
        <w:tc>
          <w:tcPr>
            <w:tcW w:w="9265" w:type="dxa"/>
          </w:tcPr>
          <w:p w:rsidR="005E1C7A" w:rsidRDefault="006546B7" w:rsidP="006546B7">
            <w:pPr>
              <w:pStyle w:val="ListParagraph"/>
              <w:numPr>
                <w:ilvl w:val="0"/>
                <w:numId w:val="5"/>
              </w:numPr>
              <w:ind w:left="430"/>
            </w:pPr>
            <w:r>
              <w:rPr>
                <w:i/>
              </w:rPr>
              <w:t xml:space="preserve">Parallel Lines </w:t>
            </w:r>
            <w:r>
              <w:t>(Desmos Teacher Pause capabilities)</w:t>
            </w:r>
          </w:p>
          <w:p w:rsidR="006546B7" w:rsidRDefault="006546B7" w:rsidP="006546B7">
            <w:pPr>
              <w:pStyle w:val="ListParagraph"/>
              <w:numPr>
                <w:ilvl w:val="0"/>
                <w:numId w:val="5"/>
              </w:numPr>
              <w:ind w:left="430"/>
            </w:pPr>
            <w:r>
              <w:rPr>
                <w:i/>
              </w:rPr>
              <w:t>Classifying Equations of Parallel and Perpendicular Lines</w:t>
            </w:r>
            <w:r>
              <w:t xml:space="preserve"> (includes p</w:t>
            </w:r>
            <w:r w:rsidR="00097407">
              <w:t>re-assessment and post-</w:t>
            </w:r>
            <w:r>
              <w:t>assessment</w:t>
            </w:r>
            <w:r w:rsidR="00097407">
              <w:t xml:space="preserve"> task</w:t>
            </w:r>
            <w:r>
              <w:t>)</w:t>
            </w:r>
          </w:p>
        </w:tc>
      </w:tr>
    </w:tbl>
    <w:p w:rsidR="005E1C7A" w:rsidRDefault="005E1C7A"/>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1798"/>
        <w:gridCol w:w="1798"/>
        <w:gridCol w:w="1798"/>
        <w:gridCol w:w="1799"/>
        <w:gridCol w:w="1799"/>
      </w:tblGrid>
      <w:tr w:rsidR="005E1C7A" w:rsidRPr="001A471B">
        <w:tc>
          <w:tcPr>
            <w:tcW w:w="10790" w:type="dxa"/>
            <w:gridSpan w:val="6"/>
            <w:shd w:val="clear" w:color="auto" w:fill="BFBFBF"/>
          </w:tcPr>
          <w:p w:rsidR="005E1C7A" w:rsidRPr="001A471B" w:rsidRDefault="001A471B" w:rsidP="00620A6A">
            <w:pPr>
              <w:jc w:val="center"/>
              <w:rPr>
                <w:b/>
                <w:smallCaps/>
                <w:sz w:val="28"/>
                <w:szCs w:val="28"/>
              </w:rPr>
            </w:pPr>
            <w:r w:rsidRPr="001A471B">
              <w:rPr>
                <w:b/>
                <w:smallCaps/>
                <w:sz w:val="28"/>
                <w:szCs w:val="28"/>
              </w:rPr>
              <w:t>Task Rubric</w:t>
            </w:r>
          </w:p>
        </w:tc>
      </w:tr>
      <w:tr w:rsidR="00620A6A"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Competency and Indicator</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1 – No Evidence</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2 – Partially Meets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3 - Approaches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4 - Meets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5 - Exceeds</w:t>
            </w:r>
          </w:p>
        </w:tc>
      </w:tr>
      <w:tr w:rsidR="007905A9" w:rsidRPr="001A471B" w:rsidTr="00620A6A">
        <w:tc>
          <w:tcPr>
            <w:tcW w:w="1798"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pBdr>
                <w:top w:val="nil"/>
                <w:left w:val="nil"/>
                <w:bottom w:val="nil"/>
                <w:right w:val="nil"/>
                <w:between w:val="nil"/>
              </w:pBdr>
              <w:rPr>
                <w:b/>
              </w:rPr>
            </w:pPr>
            <w:r>
              <w:rPr>
                <w:b/>
              </w:rPr>
              <w:t xml:space="preserve">CA-A1. Students can apply, analyze, and evaluate the characteristics of functions in mathematical and authentic problem solving situations. </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t>Student does not meet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t>Student demonstrates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t>Student demonstrates understanding of simple indicators.</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t>Student demonstrates understanding of complex indicators in an authentic task.</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t>Student demonstrates understanding of indicators that goes beyond expectations.</w:t>
            </w:r>
          </w:p>
        </w:tc>
      </w:tr>
      <w:tr w:rsidR="007905A9"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pBdr>
                <w:top w:val="nil"/>
                <w:left w:val="nil"/>
                <w:bottom w:val="nil"/>
                <w:right w:val="nil"/>
                <w:between w:val="nil"/>
              </w:pBdr>
              <w:rPr>
                <w:b/>
              </w:rPr>
            </w:pPr>
            <w:r>
              <w:rPr>
                <w:b/>
              </w:rPr>
              <w:t xml:space="preserve">CA-A1.A. Understand the concept of a function and use function notation. </w:t>
            </w:r>
          </w:p>
          <w:p w:rsidR="007905A9" w:rsidRDefault="007905A9" w:rsidP="007905A9">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A. Not yet able to understand a function or use function notation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 xml:space="preserve">A. Recognize </w:t>
            </w:r>
            <w:r>
              <w:rPr>
                <w:i/>
              </w:rPr>
              <w:t>x</w:t>
            </w:r>
            <w:r>
              <w:t xml:space="preserve"> is the independent variable and </w:t>
            </w:r>
            <w:r>
              <w:rPr>
                <w:i/>
              </w:rPr>
              <w:t>f(x)</w:t>
            </w:r>
            <w:r>
              <w:t xml:space="preserve"> is the dependent variable</w:t>
            </w:r>
          </w:p>
          <w:p w:rsidR="007905A9" w:rsidRDefault="007905A9" w:rsidP="007905A9"/>
          <w:p w:rsidR="007905A9" w:rsidRDefault="007905A9" w:rsidP="007905A9"/>
          <w:p w:rsidR="007905A9" w:rsidRDefault="007905A9" w:rsidP="007905A9">
            <w:r>
              <w:t>AND</w:t>
            </w:r>
          </w:p>
          <w:p w:rsidR="007905A9" w:rsidRDefault="007905A9" w:rsidP="007905A9"/>
          <w:p w:rsidR="007905A9" w:rsidRDefault="007905A9" w:rsidP="007905A9">
            <w:r>
              <w:t>A. Determine if a relation is a function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A. Write the relationship in words, as an expression, or an equation not using function notation</w:t>
            </w:r>
          </w:p>
          <w:p w:rsidR="007905A9" w:rsidRDefault="007905A9" w:rsidP="007905A9"/>
          <w:p w:rsidR="007905A9" w:rsidRDefault="007905A9" w:rsidP="007905A9">
            <w:r>
              <w:t xml:space="preserve">AND </w:t>
            </w:r>
          </w:p>
          <w:p w:rsidR="007905A9" w:rsidRDefault="007905A9" w:rsidP="007905A9"/>
          <w:p w:rsidR="007905A9" w:rsidRDefault="007905A9" w:rsidP="007905A9">
            <w:r>
              <w:t>A. Explain why an authentic task represents a function without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A. Use function notation to model a function from an authentic task</w:t>
            </w:r>
          </w:p>
          <w:p w:rsidR="007905A9" w:rsidRDefault="007905A9" w:rsidP="007905A9"/>
          <w:p w:rsidR="007905A9" w:rsidRDefault="007905A9" w:rsidP="007905A9"/>
          <w:p w:rsidR="007905A9" w:rsidRDefault="007905A9" w:rsidP="007905A9">
            <w:r>
              <w:t xml:space="preserve">AND </w:t>
            </w:r>
          </w:p>
          <w:p w:rsidR="007905A9" w:rsidRDefault="007905A9" w:rsidP="007905A9"/>
          <w:p w:rsidR="007905A9" w:rsidRDefault="007905A9" w:rsidP="007905A9">
            <w:r>
              <w:t>A. Explain why an authentic task represents a function with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A. Apply composite function properties in an authentic task</w:t>
            </w:r>
          </w:p>
          <w:p w:rsidR="007905A9" w:rsidRDefault="007905A9" w:rsidP="007905A9"/>
          <w:p w:rsidR="007905A9" w:rsidRDefault="007905A9" w:rsidP="007905A9"/>
          <w:p w:rsidR="007905A9" w:rsidRDefault="007905A9" w:rsidP="007905A9"/>
          <w:p w:rsidR="007905A9" w:rsidRDefault="007905A9" w:rsidP="007905A9">
            <w:r>
              <w:t xml:space="preserve">AND </w:t>
            </w:r>
          </w:p>
          <w:p w:rsidR="007905A9" w:rsidRDefault="007905A9" w:rsidP="007905A9"/>
          <w:p w:rsidR="007905A9" w:rsidRDefault="007905A9" w:rsidP="007905A9">
            <w:r>
              <w:t>A. Explain why an authentic task does not represent a function with explicit examples</w:t>
            </w:r>
          </w:p>
        </w:tc>
      </w:tr>
      <w:tr w:rsidR="007905A9"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pBdr>
                <w:top w:val="nil"/>
                <w:left w:val="nil"/>
                <w:bottom w:val="nil"/>
                <w:right w:val="nil"/>
                <w:between w:val="nil"/>
              </w:pBdr>
              <w:rPr>
                <w:b/>
              </w:rPr>
            </w:pPr>
            <w:r>
              <w:rPr>
                <w:b/>
              </w:rPr>
              <w:t xml:space="preserve">CA-A1.C. Create and interpret </w:t>
            </w:r>
            <w:r>
              <w:rPr>
                <w:b/>
              </w:rPr>
              <w:lastRenderedPageBreak/>
              <w:t xml:space="preserve">expressions for functions in terms of the situations they model including selecting appropriate domains for these functions. </w:t>
            </w:r>
          </w:p>
          <w:p w:rsidR="007905A9" w:rsidRDefault="007905A9" w:rsidP="007905A9">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lastRenderedPageBreak/>
              <w:t xml:space="preserve">C. Not yet able to write and explain </w:t>
            </w:r>
            <w:r>
              <w:lastRenderedPageBreak/>
              <w:t>a function from an authentic task which includes stating appropriate domain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lastRenderedPageBreak/>
              <w:t xml:space="preserve">C. Identify the parts of a </w:t>
            </w:r>
            <w:r>
              <w:lastRenderedPageBreak/>
              <w:t>function given for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lastRenderedPageBreak/>
              <w:t xml:space="preserve">C. Write functions </w:t>
            </w:r>
            <w:r>
              <w:lastRenderedPageBreak/>
              <w:t>representing an authentic task</w:t>
            </w:r>
          </w:p>
          <w:p w:rsidR="007905A9" w:rsidRDefault="007905A9" w:rsidP="007905A9"/>
          <w:p w:rsidR="007905A9" w:rsidRDefault="007905A9" w:rsidP="007905A9">
            <w:r>
              <w:t>AND</w:t>
            </w:r>
          </w:p>
          <w:p w:rsidR="007905A9" w:rsidRDefault="007905A9" w:rsidP="007905A9"/>
          <w:p w:rsidR="007905A9" w:rsidRDefault="007905A9" w:rsidP="007905A9">
            <w:r>
              <w:t>Identify values outside of the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lastRenderedPageBreak/>
              <w:t xml:space="preserve">C. Write and interpret </w:t>
            </w:r>
            <w:r>
              <w:lastRenderedPageBreak/>
              <w:t>functions representing an authentic task including stating appropriate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lastRenderedPageBreak/>
              <w:t xml:space="preserve">C. Find and correct errors of </w:t>
            </w:r>
            <w:r>
              <w:lastRenderedPageBreak/>
              <w:t>functions which represent an authentic task. Explain errors and corrections. Defend function if no error exists</w:t>
            </w:r>
          </w:p>
        </w:tc>
      </w:tr>
      <w:tr w:rsidR="007905A9"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pBdr>
                <w:top w:val="nil"/>
                <w:left w:val="nil"/>
                <w:bottom w:val="nil"/>
                <w:right w:val="nil"/>
                <w:between w:val="nil"/>
              </w:pBdr>
              <w:rPr>
                <w:b/>
              </w:rPr>
            </w:pPr>
            <w:r>
              <w:rPr>
                <w:b/>
              </w:rPr>
              <w:lastRenderedPageBreak/>
              <w:t xml:space="preserve">CA-A1.D. Understand the relationship between a function and its graph. </w:t>
            </w:r>
          </w:p>
          <w:p w:rsidR="007905A9" w:rsidRDefault="007905A9" w:rsidP="007905A9">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D.  Not yet able to explain the relationship between a function and its graph</w:t>
            </w:r>
          </w:p>
          <w:p w:rsidR="007905A9" w:rsidRDefault="007905A9" w:rsidP="007905A9"/>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D. Identify key features of a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D. Match a function to a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D. Describe the type of relationship between a function and its graph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D. Describe key parts of the graph and the corresponding parts (or process to find those corresponding parts), making connections to the equation of a function</w:t>
            </w:r>
          </w:p>
        </w:tc>
      </w:tr>
      <w:tr w:rsidR="007905A9"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pBdr>
                <w:top w:val="nil"/>
                <w:left w:val="nil"/>
                <w:bottom w:val="nil"/>
                <w:right w:val="nil"/>
                <w:between w:val="nil"/>
              </w:pBdr>
              <w:rPr>
                <w:b/>
              </w:rPr>
            </w:pPr>
            <w:r>
              <w:rPr>
                <w:b/>
              </w:rPr>
              <w:t xml:space="preserve">CA-A1.F. Analyze functions using different representations (verbally, graphically, </w:t>
            </w:r>
            <w:proofErr w:type="gramStart"/>
            <w:r>
              <w:rPr>
                <w:b/>
              </w:rPr>
              <w:t>algebraically</w:t>
            </w:r>
            <w:proofErr w:type="gramEnd"/>
            <w:r>
              <w:rPr>
                <w:b/>
              </w:rPr>
              <w:t>).</w:t>
            </w:r>
          </w:p>
          <w:p w:rsidR="007905A9" w:rsidRDefault="007905A9" w:rsidP="007905A9">
            <w:pPr>
              <w:pBdr>
                <w:top w:val="nil"/>
                <w:left w:val="nil"/>
                <w:bottom w:val="nil"/>
                <w:right w:val="nil"/>
                <w:between w:val="nil"/>
              </w:pBdr>
              <w:rPr>
                <w:b/>
              </w:rPr>
            </w:pPr>
          </w:p>
          <w:p w:rsidR="007905A9" w:rsidRDefault="007905A9" w:rsidP="007905A9">
            <w:pPr>
              <w:pBdr>
                <w:top w:val="nil"/>
                <w:left w:val="nil"/>
                <w:bottom w:val="nil"/>
                <w:right w:val="nil"/>
                <w:between w:val="nil"/>
              </w:pBdr>
              <w:rPr>
                <w:i/>
                <w:color w:val="FF0000"/>
              </w:rPr>
            </w:pPr>
            <w:r>
              <w:rPr>
                <w:i/>
                <w:color w:val="FF0000"/>
              </w:rPr>
              <w:t>*</w:t>
            </w:r>
            <w:r>
              <w:rPr>
                <w:i/>
                <w:color w:val="FF0000"/>
                <w:highlight w:val="white"/>
              </w:rPr>
              <w:t>Analyze is interpreted as the ability to Identify key features such as domain, range, increasing, decreasing, intercepts, etc.</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F.  Not yet able to analyze functions using different representations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F. From one representation, analyze a function (verbally, graphically, or algebraically)</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F. From various representations, analyze and interpret a function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F. From various representations, analyze and interpret a function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F. Justify the most appropriate representations of functions and defend interpretations within an authentic task</w:t>
            </w:r>
          </w:p>
        </w:tc>
      </w:tr>
      <w:tr w:rsidR="007905A9" w:rsidRPr="001A471B" w:rsidTr="007905A9">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pBdr>
                <w:top w:val="nil"/>
                <w:left w:val="nil"/>
                <w:bottom w:val="nil"/>
                <w:right w:val="nil"/>
                <w:between w:val="nil"/>
              </w:pBdr>
            </w:pPr>
            <w:r>
              <w:rPr>
                <w:b/>
              </w:rPr>
              <w:t xml:space="preserve">CA-A2. Students can simplify expressions, solve equations, and graph functions from the LINEAR, polynomial, rational, and radical function families in mathematical and authentic </w:t>
            </w:r>
            <w:r>
              <w:rPr>
                <w:b/>
              </w:rPr>
              <w:lastRenderedPageBreak/>
              <w:t>problem solving situations.</w:t>
            </w:r>
            <w:r>
              <w:t xml:space="preserve"> </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lastRenderedPageBreak/>
              <w:t>Student does not meet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t>Student demonstrates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t>Student demonstrates understanding of simple indicators.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t>Student demonstrates understanding of complex indicators in an authentic task.</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7905A9" w:rsidRDefault="007905A9" w:rsidP="007905A9">
            <w:pPr>
              <w:rPr>
                <w:b/>
                <w:sz w:val="20"/>
                <w:szCs w:val="20"/>
              </w:rPr>
            </w:pPr>
            <w:r>
              <w:rPr>
                <w:b/>
                <w:sz w:val="20"/>
                <w:szCs w:val="20"/>
              </w:rPr>
              <w:t>Student demonstrates understanding of indicators that goes beyond expectations.</w:t>
            </w:r>
          </w:p>
        </w:tc>
      </w:tr>
      <w:tr w:rsidR="007905A9"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rPr>
                <w:b/>
              </w:rPr>
            </w:pPr>
            <w:r>
              <w:rPr>
                <w:b/>
              </w:rPr>
              <w:t>CA-A2.B. Understand the relationship between graphs of lines and their equations including slope.</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B.  Not yet able to explain the relationship between lines and their equations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B. Describe the features of a graph given a linear equation (slope, y-intercept, increasing/decreasing)</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B. Describe the features of a graph given a linear equation (slope, y-intercept, increasing/decreasing)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B. Describe the relationship between a graph of a line and its equation and defend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B.  Compare how changes within an authentic task effect the line and its equation</w:t>
            </w:r>
          </w:p>
        </w:tc>
      </w:tr>
      <w:tr w:rsidR="007905A9"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pBdr>
                <w:top w:val="nil"/>
                <w:left w:val="nil"/>
                <w:bottom w:val="nil"/>
                <w:right w:val="nil"/>
                <w:between w:val="nil"/>
              </w:pBdr>
              <w:rPr>
                <w:b/>
              </w:rPr>
            </w:pPr>
            <w:r>
              <w:rPr>
                <w:b/>
              </w:rPr>
              <w:t>CA-A2.C. Graph a line using slope-intercept form of the linear equation.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C. Not yet able to graph a line in slope-intercept from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C. Identify the y-intercept and slope of a linear equation in slope-intercept form</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C. Graph a linear equation in slope-intercept form</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C. Given a linear equation for an authentic task, graph within an appropriate domain (label axes) and interpret key features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rPr>
                <w:b/>
              </w:rPr>
            </w:pPr>
            <w:r>
              <w:t>C. Graph a linear equation in standard form (or another non-slope intercept form) derived from an authentic task</w:t>
            </w:r>
          </w:p>
        </w:tc>
      </w:tr>
      <w:tr w:rsidR="007905A9"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pBdr>
                <w:top w:val="nil"/>
                <w:left w:val="nil"/>
                <w:bottom w:val="nil"/>
                <w:right w:val="nil"/>
                <w:between w:val="nil"/>
              </w:pBdr>
              <w:rPr>
                <w:b/>
              </w:rPr>
            </w:pPr>
            <w:r>
              <w:rPr>
                <w:b/>
              </w:rPr>
              <w:t xml:space="preserve">CA-A2.E. Use graphs of lines to identify solutions to linear equations.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E. Not yet able to find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E. Find the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E. Find the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E. Find and interpret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E. Find and correct errors when finding a solution to a linear equation from its graph. Explain errors and corrections. Justify the process if no error exists</w:t>
            </w:r>
          </w:p>
        </w:tc>
      </w:tr>
      <w:tr w:rsidR="007905A9"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rPr>
                <w:b/>
              </w:rPr>
            </w:pPr>
            <w:r>
              <w:rPr>
                <w:b/>
              </w:rPr>
              <w:t>CA-A2.G. Use and understand the slope criteria for parallel and perpendicular lines.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G. Not yet able to use or explain the relationship between slopes of parallel or perpendicular lines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G. Given a slope, find the slope of a parallel line and the slope of a perpendicular line</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G. Given a slope and a point, write the equation of a parallel line and the equation of a perpendicular line</w:t>
            </w:r>
          </w:p>
          <w:p w:rsidR="007905A9" w:rsidRDefault="007905A9" w:rsidP="007905A9"/>
          <w:p w:rsidR="007905A9" w:rsidRDefault="007905A9" w:rsidP="007905A9"/>
          <w:p w:rsidR="007905A9" w:rsidRDefault="007905A9" w:rsidP="007905A9"/>
          <w:p w:rsidR="007905A9" w:rsidRDefault="007905A9" w:rsidP="007905A9"/>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pPr>
              <w:rPr>
                <w:strike/>
              </w:rPr>
            </w:pPr>
            <w:r>
              <w:t>G. Justify if two lines are parallel, perpendicular, or neither given information (a set of points, two lines, two equations)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7905A9" w:rsidRDefault="007905A9" w:rsidP="007905A9">
            <w:r>
              <w:t xml:space="preserve">G. From standard form, write the equation of a parallel line or a perpendicular line given a point </w:t>
            </w:r>
          </w:p>
        </w:tc>
      </w:tr>
    </w:tbl>
    <w:p w:rsidR="005E1C7A" w:rsidRDefault="005E1C7A">
      <w:bookmarkStart w:id="2" w:name="_30j0zll" w:colFirst="0" w:colLast="0"/>
      <w:bookmarkEnd w:id="2"/>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3"/>
        <w:gridCol w:w="2237"/>
        <w:gridCol w:w="2803"/>
        <w:gridCol w:w="2877"/>
      </w:tblGrid>
      <w:tr w:rsidR="005E1C7A">
        <w:tc>
          <w:tcPr>
            <w:tcW w:w="10790" w:type="dxa"/>
            <w:gridSpan w:val="4"/>
            <w:shd w:val="clear" w:color="auto" w:fill="BFBFBF"/>
          </w:tcPr>
          <w:p w:rsidR="005E1C7A" w:rsidRDefault="001A471B">
            <w:pPr>
              <w:jc w:val="center"/>
            </w:pPr>
            <w:r>
              <w:rPr>
                <w:b/>
                <w:smallCaps/>
                <w:sz w:val="28"/>
                <w:szCs w:val="28"/>
              </w:rPr>
              <w:t>Task Implementation</w:t>
            </w:r>
          </w:p>
        </w:tc>
      </w:tr>
      <w:tr w:rsidR="005E1C7A">
        <w:tc>
          <w:tcPr>
            <w:tcW w:w="10790" w:type="dxa"/>
            <w:gridSpan w:val="4"/>
          </w:tcPr>
          <w:p w:rsidR="005E1C7A" w:rsidRDefault="001A471B" w:rsidP="00F37A62">
            <w:r>
              <w:t xml:space="preserve">Task Launch: </w:t>
            </w:r>
            <w:r w:rsidR="006546B7">
              <w:t>Students will begin with an online interactive exploration of parallel lines on the coordinate plane. The first tasks in this exploration review properties of parallel lines, the significance of placing them on the coordinate plane, and simple observations leading to an understanding of slope.</w:t>
            </w:r>
          </w:p>
        </w:tc>
      </w:tr>
      <w:tr w:rsidR="005E1C7A">
        <w:tc>
          <w:tcPr>
            <w:tcW w:w="2873" w:type="dxa"/>
          </w:tcPr>
          <w:p w:rsidR="005E1C7A" w:rsidRDefault="001A471B">
            <w:pPr>
              <w:rPr>
                <w:b/>
              </w:rPr>
            </w:pPr>
            <w:r>
              <w:rPr>
                <w:b/>
              </w:rPr>
              <w:lastRenderedPageBreak/>
              <w:t>Task Steps/Procedures</w:t>
            </w:r>
          </w:p>
        </w:tc>
        <w:tc>
          <w:tcPr>
            <w:tcW w:w="2237" w:type="dxa"/>
          </w:tcPr>
          <w:p w:rsidR="005E1C7A" w:rsidRDefault="001A471B">
            <w:pPr>
              <w:rPr>
                <w:b/>
              </w:rPr>
            </w:pPr>
            <w:r>
              <w:rPr>
                <w:b/>
              </w:rPr>
              <w:t>Resource Link</w:t>
            </w:r>
          </w:p>
        </w:tc>
        <w:tc>
          <w:tcPr>
            <w:tcW w:w="2803" w:type="dxa"/>
          </w:tcPr>
          <w:p w:rsidR="005E1C7A" w:rsidRDefault="001A471B">
            <w:pPr>
              <w:rPr>
                <w:b/>
              </w:rPr>
            </w:pPr>
            <w:r>
              <w:rPr>
                <w:b/>
              </w:rPr>
              <w:t>Solution Paths &amp; Potential Misconceptions</w:t>
            </w:r>
          </w:p>
        </w:tc>
        <w:tc>
          <w:tcPr>
            <w:tcW w:w="2877" w:type="dxa"/>
          </w:tcPr>
          <w:p w:rsidR="005E1C7A" w:rsidRDefault="001A471B">
            <w:pPr>
              <w:rPr>
                <w:b/>
              </w:rPr>
            </w:pPr>
            <w:r>
              <w:rPr>
                <w:b/>
              </w:rPr>
              <w:t>Participation</w:t>
            </w:r>
          </w:p>
        </w:tc>
      </w:tr>
      <w:tr w:rsidR="005E1C7A">
        <w:tc>
          <w:tcPr>
            <w:tcW w:w="2873" w:type="dxa"/>
          </w:tcPr>
          <w:p w:rsidR="005E1C7A" w:rsidRDefault="006546B7">
            <w:pPr>
              <w:rPr>
                <w:b/>
                <w:i/>
              </w:rPr>
            </w:pPr>
            <w:r>
              <w:rPr>
                <w:b/>
              </w:rPr>
              <w:t xml:space="preserve">Lesson #1: </w:t>
            </w:r>
            <w:r>
              <w:rPr>
                <w:b/>
                <w:i/>
              </w:rPr>
              <w:t>Parallel Lines</w:t>
            </w:r>
          </w:p>
          <w:p w:rsidR="006546B7" w:rsidRDefault="006546B7">
            <w:r>
              <w:t>Students will begin the online exploration reviewing basic characteristics of parallel lines through a series of challenges.</w:t>
            </w:r>
          </w:p>
          <w:p w:rsidR="006546B7" w:rsidRDefault="006546B7"/>
          <w:p w:rsidR="006546B7" w:rsidRDefault="006546B7">
            <w:r>
              <w:t>Students will then consider sets of “almost” parallel lines and their equations to determine what part of the linear equation must be edited to create lines that are parallel. These observations lead to students understanding that parallel lines on the coordinate plane must have equivalent slopes.</w:t>
            </w:r>
          </w:p>
          <w:p w:rsidR="006546B7" w:rsidRDefault="006546B7"/>
          <w:p w:rsidR="006546B7" w:rsidRPr="006546B7" w:rsidRDefault="006546B7">
            <w:r>
              <w:t xml:space="preserve">Finally, students are given images of lines on a coordinate plane and are tasked with writing their equations in slope-intercept form. </w:t>
            </w:r>
          </w:p>
        </w:tc>
        <w:tc>
          <w:tcPr>
            <w:tcW w:w="2237" w:type="dxa"/>
          </w:tcPr>
          <w:p w:rsidR="005E1C7A" w:rsidRDefault="006546B7">
            <w:r>
              <w:t xml:space="preserve">Navigate to </w:t>
            </w:r>
            <w:hyperlink r:id="rId13" w:history="1">
              <w:r w:rsidRPr="004D5A0E">
                <w:rPr>
                  <w:rStyle w:val="Hyperlink"/>
                </w:rPr>
                <w:t xml:space="preserve">Teacher: Parallel </w:t>
              </w:r>
              <w:r w:rsidRPr="004D5A0E">
                <w:rPr>
                  <w:rStyle w:val="Hyperlink"/>
                </w:rPr>
                <w:t>L</w:t>
              </w:r>
              <w:r w:rsidRPr="004D5A0E">
                <w:rPr>
                  <w:rStyle w:val="Hyperlink"/>
                </w:rPr>
                <w:t>ines</w:t>
              </w:r>
            </w:hyperlink>
            <w:r>
              <w:t xml:space="preserve"> to login and create a class code. Share this code with students. Students will navigate to </w:t>
            </w:r>
            <w:hyperlink r:id="rId14" w:history="1">
              <w:r w:rsidRPr="004D5A0E">
                <w:rPr>
                  <w:rStyle w:val="Hyperlink"/>
                </w:rPr>
                <w:t>Student: Desmos</w:t>
              </w:r>
            </w:hyperlink>
            <w:r>
              <w:t xml:space="preserve"> to complete the investigation.</w:t>
            </w:r>
          </w:p>
          <w:p w:rsidR="006546B7" w:rsidRDefault="006546B7">
            <w:r>
              <w:t xml:space="preserve">Instructors may reference the </w:t>
            </w:r>
            <w:hyperlink r:id="rId15" w:history="1">
              <w:r w:rsidRPr="004D5A0E">
                <w:rPr>
                  <w:rStyle w:val="Hyperlink"/>
                </w:rPr>
                <w:t>Teach</w:t>
              </w:r>
              <w:r w:rsidRPr="004D5A0E">
                <w:rPr>
                  <w:rStyle w:val="Hyperlink"/>
                </w:rPr>
                <w:t>e</w:t>
              </w:r>
              <w:r w:rsidRPr="004D5A0E">
                <w:rPr>
                  <w:rStyle w:val="Hyperlink"/>
                </w:rPr>
                <w:t>r Guide</w:t>
              </w:r>
            </w:hyperlink>
            <w:r>
              <w:t xml:space="preserve"> as students complete the activity.</w:t>
            </w:r>
          </w:p>
          <w:p w:rsidR="00882F8E" w:rsidRDefault="00882F8E"/>
          <w:p w:rsidR="00882F8E" w:rsidRDefault="00882F8E">
            <w:r>
              <w:t>Instructors should also utilize the Teacher Dashboard to monitor student progress, identify opportunities for reflection, and informally evaluate student understanding.</w:t>
            </w:r>
          </w:p>
        </w:tc>
        <w:tc>
          <w:tcPr>
            <w:tcW w:w="2803" w:type="dxa"/>
          </w:tcPr>
          <w:p w:rsidR="005E1C7A" w:rsidRDefault="004D5A0E">
            <w:r>
              <w:t xml:space="preserve">Students gradually build their understanding of writing equations of parallel lines on the coordinate plane. From manipulating lines without the coordinate plane to writing equations, students build an understanding of parallel lines in slope-intercept form. </w:t>
            </w:r>
          </w:p>
          <w:p w:rsidR="004D5A0E" w:rsidRDefault="004D5A0E"/>
          <w:p w:rsidR="004D5A0E" w:rsidRDefault="004D5A0E">
            <w:r>
              <w:t xml:space="preserve">The positive/negative value of the slope, as well as the rate of change, should be observed by the students. </w:t>
            </w:r>
          </w:p>
        </w:tc>
        <w:tc>
          <w:tcPr>
            <w:tcW w:w="2877" w:type="dxa"/>
          </w:tcPr>
          <w:p w:rsidR="005E1C7A" w:rsidRDefault="004D5A0E">
            <w:pPr>
              <w:numPr>
                <w:ilvl w:val="0"/>
                <w:numId w:val="2"/>
              </w:numPr>
              <w:pBdr>
                <w:top w:val="nil"/>
                <w:left w:val="nil"/>
                <w:bottom w:val="nil"/>
                <w:right w:val="nil"/>
                <w:between w:val="nil"/>
              </w:pBdr>
              <w:spacing w:after="160" w:line="259" w:lineRule="auto"/>
            </w:pPr>
            <w:r>
              <w:t>Independent</w:t>
            </w:r>
          </w:p>
          <w:p w:rsidR="004D5A0E" w:rsidRDefault="004D5A0E">
            <w:pPr>
              <w:numPr>
                <w:ilvl w:val="0"/>
                <w:numId w:val="2"/>
              </w:numPr>
              <w:pBdr>
                <w:top w:val="nil"/>
                <w:left w:val="nil"/>
                <w:bottom w:val="nil"/>
                <w:right w:val="nil"/>
                <w:between w:val="nil"/>
              </w:pBdr>
              <w:spacing w:after="160" w:line="259" w:lineRule="auto"/>
            </w:pPr>
            <w:r>
              <w:t>Large Group</w:t>
            </w:r>
          </w:p>
          <w:p w:rsidR="004D5A0E" w:rsidRDefault="004D5A0E" w:rsidP="004D5A0E">
            <w:pPr>
              <w:pBdr>
                <w:top w:val="nil"/>
                <w:left w:val="nil"/>
                <w:bottom w:val="nil"/>
                <w:right w:val="nil"/>
                <w:between w:val="nil"/>
              </w:pBdr>
              <w:spacing w:after="160" w:line="259" w:lineRule="auto"/>
            </w:pPr>
          </w:p>
          <w:p w:rsidR="004D5A0E" w:rsidRDefault="004D5A0E" w:rsidP="004D5A0E">
            <w:pPr>
              <w:pBdr>
                <w:top w:val="nil"/>
                <w:left w:val="nil"/>
                <w:bottom w:val="nil"/>
                <w:right w:val="nil"/>
                <w:between w:val="nil"/>
              </w:pBdr>
              <w:spacing w:after="160" w:line="259" w:lineRule="auto"/>
            </w:pPr>
            <w:r w:rsidRPr="007A4CB6">
              <w:rPr>
                <w:i/>
              </w:rPr>
              <w:t>*This lesson may be</w:t>
            </w:r>
            <w:r>
              <w:rPr>
                <w:i/>
              </w:rPr>
              <w:t xml:space="preserve"> completed in a remote learning environment.</w:t>
            </w:r>
          </w:p>
        </w:tc>
      </w:tr>
      <w:tr w:rsidR="005E1C7A">
        <w:tc>
          <w:tcPr>
            <w:tcW w:w="2873" w:type="dxa"/>
          </w:tcPr>
          <w:p w:rsidR="005E1C7A" w:rsidRDefault="00097407">
            <w:pPr>
              <w:rPr>
                <w:b/>
                <w:i/>
              </w:rPr>
            </w:pPr>
            <w:r>
              <w:rPr>
                <w:b/>
              </w:rPr>
              <w:t xml:space="preserve">Lesson #2: </w:t>
            </w:r>
            <w:r>
              <w:rPr>
                <w:b/>
                <w:i/>
              </w:rPr>
              <w:t>Classifying Equations of Parallel and Perpendicular Lines</w:t>
            </w:r>
          </w:p>
          <w:p w:rsidR="00097407" w:rsidRDefault="00097407">
            <w:r>
              <w:t>Students begin by completing a pre-assessment activity designed to gauge their current level of understanding and misconceptions. Once all students have completed the assessment, the instructor will review their work.</w:t>
            </w:r>
          </w:p>
          <w:p w:rsidR="00097407" w:rsidRDefault="00097407"/>
          <w:p w:rsidR="00097407" w:rsidRDefault="00097407" w:rsidP="008E02FC">
            <w:r>
              <w:t xml:space="preserve">Students will then work in small groups </w:t>
            </w:r>
            <w:r w:rsidR="008E02FC">
              <w:t xml:space="preserve">to sort a set of equations cards based on their properties (parallel lines, perpendicular lines, same y-intercept, same x-intercept, go through the point [1, 5]). Then, each group will give a detailed explanation of how they organized each card. </w:t>
            </w:r>
          </w:p>
          <w:p w:rsidR="008E02FC" w:rsidRDefault="008E02FC" w:rsidP="008E02FC"/>
          <w:p w:rsidR="008E02FC" w:rsidRPr="00097407" w:rsidRDefault="00F342E2" w:rsidP="00F342E2">
            <w:r>
              <w:lastRenderedPageBreak/>
              <w:t>Lastly, s</w:t>
            </w:r>
            <w:r w:rsidR="008E02FC">
              <w:t>tudents will return to their pre-assessment task and revise their work.</w:t>
            </w:r>
          </w:p>
        </w:tc>
        <w:tc>
          <w:tcPr>
            <w:tcW w:w="2237" w:type="dxa"/>
          </w:tcPr>
          <w:p w:rsidR="005E1C7A" w:rsidRDefault="008E02FC">
            <w:r>
              <w:lastRenderedPageBreak/>
              <w:t>The Instructional Guide and all stu</w:t>
            </w:r>
            <w:r w:rsidR="00FA7847">
              <w:t>dent materials (including cards and</w:t>
            </w:r>
            <w:r>
              <w:t xml:space="preserve"> student task wor</w:t>
            </w:r>
            <w:r w:rsidR="00FA7847">
              <w:t>ksheets</w:t>
            </w:r>
            <w:r>
              <w:t xml:space="preserve">) may be downloaded </w:t>
            </w:r>
            <w:hyperlink r:id="rId16" w:history="1">
              <w:r w:rsidRPr="008E02FC">
                <w:rPr>
                  <w:rStyle w:val="Hyperlink"/>
                </w:rPr>
                <w:t>h</w:t>
              </w:r>
              <w:r w:rsidRPr="008E02FC">
                <w:rPr>
                  <w:rStyle w:val="Hyperlink"/>
                </w:rPr>
                <w:t>e</w:t>
              </w:r>
              <w:r w:rsidRPr="008E02FC">
                <w:rPr>
                  <w:rStyle w:val="Hyperlink"/>
                </w:rPr>
                <w:t>re</w:t>
              </w:r>
            </w:hyperlink>
            <w:r>
              <w:t>.</w:t>
            </w:r>
            <w:r w:rsidR="00FA7847">
              <w:t xml:space="preserve"> </w:t>
            </w:r>
            <w:hyperlink r:id="rId17" w:history="1">
              <w:r w:rsidR="00FA7847" w:rsidRPr="00FA7847">
                <w:rPr>
                  <w:rStyle w:val="Hyperlink"/>
                </w:rPr>
                <w:t>Projecto</w:t>
              </w:r>
              <w:bookmarkStart w:id="3" w:name="_GoBack"/>
              <w:bookmarkEnd w:id="3"/>
              <w:r w:rsidR="00FA7847" w:rsidRPr="00FA7847">
                <w:rPr>
                  <w:rStyle w:val="Hyperlink"/>
                </w:rPr>
                <w:t>r</w:t>
              </w:r>
              <w:r w:rsidR="00FA7847" w:rsidRPr="00FA7847">
                <w:rPr>
                  <w:rStyle w:val="Hyperlink"/>
                </w:rPr>
                <w:t xml:space="preserve"> Resources</w:t>
              </w:r>
            </w:hyperlink>
            <w:r w:rsidR="00FA7847">
              <w:t xml:space="preserve"> may be helpful in presenting parts of the lesson.</w:t>
            </w:r>
          </w:p>
        </w:tc>
        <w:tc>
          <w:tcPr>
            <w:tcW w:w="2803" w:type="dxa"/>
          </w:tcPr>
          <w:p w:rsidR="005E1C7A" w:rsidRDefault="008E02FC">
            <w:r>
              <w:t>Students may need additional support in connecting properties of a rectangle with slopes of lines. Instructors can support student thinking by probing them to consider what they know about a rectangle, the slope of parallel lines, and how this connection may help them find a solution.</w:t>
            </w:r>
          </w:p>
          <w:p w:rsidR="008E02FC" w:rsidRDefault="008E02FC"/>
          <w:p w:rsidR="008E02FC" w:rsidRDefault="008E02FC">
            <w:r>
              <w:t xml:space="preserve">When reviewing the solutions to the card activity, instructors may ask groups to present the arrangement of cards that they feel most comfortable with. Then, </w:t>
            </w:r>
            <w:r w:rsidR="00373194">
              <w:t xml:space="preserve">they may spend more time focusing on those that were more difficult to place. </w:t>
            </w:r>
          </w:p>
        </w:tc>
        <w:tc>
          <w:tcPr>
            <w:tcW w:w="2877" w:type="dxa"/>
          </w:tcPr>
          <w:p w:rsidR="005E1C7A" w:rsidRDefault="00373194" w:rsidP="00373194">
            <w:pPr>
              <w:numPr>
                <w:ilvl w:val="0"/>
                <w:numId w:val="2"/>
              </w:numPr>
              <w:pBdr>
                <w:top w:val="nil"/>
                <w:left w:val="nil"/>
                <w:bottom w:val="nil"/>
                <w:right w:val="nil"/>
                <w:between w:val="nil"/>
              </w:pBdr>
              <w:spacing w:line="360" w:lineRule="auto"/>
            </w:pPr>
            <w:r>
              <w:t>Independent</w:t>
            </w:r>
          </w:p>
          <w:p w:rsidR="00373194" w:rsidRDefault="00373194" w:rsidP="00373194">
            <w:pPr>
              <w:numPr>
                <w:ilvl w:val="0"/>
                <w:numId w:val="2"/>
              </w:numPr>
              <w:pBdr>
                <w:top w:val="nil"/>
                <w:left w:val="nil"/>
                <w:bottom w:val="nil"/>
                <w:right w:val="nil"/>
                <w:between w:val="nil"/>
              </w:pBdr>
              <w:spacing w:line="360" w:lineRule="auto"/>
            </w:pPr>
            <w:r>
              <w:t>Small Group</w:t>
            </w:r>
          </w:p>
          <w:p w:rsidR="00373194" w:rsidRDefault="00373194" w:rsidP="00373194">
            <w:pPr>
              <w:numPr>
                <w:ilvl w:val="0"/>
                <w:numId w:val="2"/>
              </w:numPr>
              <w:pBdr>
                <w:top w:val="nil"/>
                <w:left w:val="nil"/>
                <w:bottom w:val="nil"/>
                <w:right w:val="nil"/>
                <w:between w:val="nil"/>
              </w:pBdr>
              <w:spacing w:line="360" w:lineRule="auto"/>
            </w:pPr>
            <w:r>
              <w:t>Large Group</w:t>
            </w:r>
          </w:p>
          <w:p w:rsidR="00373194" w:rsidRDefault="00373194" w:rsidP="00373194">
            <w:pPr>
              <w:pBdr>
                <w:top w:val="nil"/>
                <w:left w:val="nil"/>
                <w:bottom w:val="nil"/>
                <w:right w:val="nil"/>
                <w:between w:val="nil"/>
              </w:pBdr>
              <w:spacing w:line="360" w:lineRule="auto"/>
            </w:pPr>
          </w:p>
          <w:p w:rsidR="00373194" w:rsidRDefault="00373194" w:rsidP="00373194">
            <w:pPr>
              <w:pBdr>
                <w:top w:val="nil"/>
                <w:left w:val="nil"/>
                <w:bottom w:val="nil"/>
                <w:right w:val="nil"/>
                <w:between w:val="nil"/>
              </w:pBdr>
              <w:spacing w:line="276" w:lineRule="auto"/>
            </w:pPr>
            <w:r w:rsidRPr="007A4CB6">
              <w:rPr>
                <w:i/>
              </w:rPr>
              <w:t xml:space="preserve">*This lesson may be completed in a remote learning environment </w:t>
            </w:r>
            <w:r>
              <w:rPr>
                <w:i/>
              </w:rPr>
              <w:t>with significant modifications.</w:t>
            </w:r>
          </w:p>
        </w:tc>
      </w:tr>
    </w:tbl>
    <w:p w:rsidR="005E1C7A" w:rsidRDefault="005E1C7A"/>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6"/>
        <w:gridCol w:w="3597"/>
        <w:gridCol w:w="3597"/>
      </w:tblGrid>
      <w:tr w:rsidR="005E1C7A">
        <w:tc>
          <w:tcPr>
            <w:tcW w:w="10790" w:type="dxa"/>
            <w:gridSpan w:val="3"/>
            <w:shd w:val="clear" w:color="auto" w:fill="BFBFBF"/>
          </w:tcPr>
          <w:p w:rsidR="005E1C7A" w:rsidRDefault="001A471B">
            <w:pPr>
              <w:jc w:val="center"/>
            </w:pPr>
            <w:r>
              <w:rPr>
                <w:b/>
                <w:smallCaps/>
                <w:sz w:val="28"/>
                <w:szCs w:val="28"/>
              </w:rPr>
              <w:t>Access &amp; Differentiation to Promote Learning</w:t>
            </w:r>
          </w:p>
        </w:tc>
      </w:tr>
      <w:tr w:rsidR="005E1C7A">
        <w:tc>
          <w:tcPr>
            <w:tcW w:w="3596" w:type="dxa"/>
          </w:tcPr>
          <w:p w:rsidR="005E1C7A" w:rsidRDefault="001A471B">
            <w:pPr>
              <w:rPr>
                <w:b/>
              </w:rPr>
            </w:pPr>
            <w:r>
              <w:rPr>
                <w:b/>
              </w:rPr>
              <w:t>Considerations for Multiple Means of Expression</w:t>
            </w:r>
          </w:p>
        </w:tc>
        <w:tc>
          <w:tcPr>
            <w:tcW w:w="3597" w:type="dxa"/>
          </w:tcPr>
          <w:p w:rsidR="005E1C7A" w:rsidRDefault="001A471B">
            <w:pPr>
              <w:rPr>
                <w:b/>
              </w:rPr>
            </w:pPr>
            <w:r>
              <w:rPr>
                <w:b/>
              </w:rPr>
              <w:t>Considerations for Multiple Means of Engagement</w:t>
            </w:r>
          </w:p>
        </w:tc>
        <w:tc>
          <w:tcPr>
            <w:tcW w:w="3597" w:type="dxa"/>
          </w:tcPr>
          <w:p w:rsidR="005E1C7A" w:rsidRDefault="001A471B">
            <w:pPr>
              <w:rPr>
                <w:b/>
              </w:rPr>
            </w:pPr>
            <w:r>
              <w:rPr>
                <w:b/>
              </w:rPr>
              <w:t>Considerations for Multiple Means of Representation</w:t>
            </w:r>
          </w:p>
        </w:tc>
      </w:tr>
      <w:tr w:rsidR="005E1C7A">
        <w:tc>
          <w:tcPr>
            <w:tcW w:w="3596" w:type="dxa"/>
          </w:tcPr>
          <w:p w:rsidR="005E1C7A" w:rsidRDefault="001251B4">
            <w:r>
              <w:t>As an alternative to sorting all of the cards, instructors may choose to give each student one equation card and ask them to locate their “partner” based on the identified properties. Students would then be responsible for explaining to the class how they determine their match.</w:t>
            </w:r>
          </w:p>
        </w:tc>
        <w:tc>
          <w:tcPr>
            <w:tcW w:w="3597" w:type="dxa"/>
          </w:tcPr>
          <w:p w:rsidR="005E1C7A" w:rsidRPr="00373194" w:rsidRDefault="00373194">
            <w:r>
              <w:t xml:space="preserve">In a remote learning environment, instructors may utilize an online mathematical resource such as </w:t>
            </w:r>
            <w:proofErr w:type="spellStart"/>
            <w:r>
              <w:rPr>
                <w:i/>
              </w:rPr>
              <w:t>Desmos</w:t>
            </w:r>
            <w:proofErr w:type="spellEnd"/>
            <w:r>
              <w:t xml:space="preserve"> to virtually replicate the card sort. The </w:t>
            </w:r>
            <w:proofErr w:type="spellStart"/>
            <w:r>
              <w:rPr>
                <w:i/>
              </w:rPr>
              <w:t>Desmos</w:t>
            </w:r>
            <w:proofErr w:type="spellEnd"/>
            <w:r>
              <w:t xml:space="preserve"> card sorting application allows for the equations, properties, and associated graphs to be constructed and manipulated as needed.</w:t>
            </w:r>
          </w:p>
        </w:tc>
        <w:tc>
          <w:tcPr>
            <w:tcW w:w="3597" w:type="dxa"/>
          </w:tcPr>
          <w:p w:rsidR="005E1C7A" w:rsidRPr="00373194" w:rsidRDefault="00373194">
            <w:r>
              <w:t xml:space="preserve">To encourage the use of multiple representations of linear functions, instructors/students could create an additional card illustrating the appropriate graph for each linear function. Students would then match each graph with each equation prior to sorting them on the </w:t>
            </w:r>
            <w:r>
              <w:rPr>
                <w:i/>
              </w:rPr>
              <w:t>Properties</w:t>
            </w:r>
            <w:r>
              <w:t xml:space="preserve"> worksheet.</w:t>
            </w:r>
          </w:p>
        </w:tc>
      </w:tr>
      <w:tr w:rsidR="005E1C7A">
        <w:tc>
          <w:tcPr>
            <w:tcW w:w="3596" w:type="dxa"/>
          </w:tcPr>
          <w:p w:rsidR="005E1C7A" w:rsidRDefault="001A471B">
            <w:pPr>
              <w:rPr>
                <w:b/>
              </w:rPr>
            </w:pPr>
            <w:r>
              <w:rPr>
                <w:b/>
              </w:rPr>
              <w:t>Opportunities for Extension</w:t>
            </w:r>
          </w:p>
        </w:tc>
        <w:tc>
          <w:tcPr>
            <w:tcW w:w="7194" w:type="dxa"/>
            <w:gridSpan w:val="2"/>
          </w:tcPr>
          <w:p w:rsidR="005E1C7A" w:rsidRDefault="00912C7C">
            <w:r>
              <w:t>Students may also explore the concept of a “</w:t>
            </w:r>
            <w:hyperlink r:id="rId18" w:history="1">
              <w:r w:rsidRPr="00912C7C">
                <w:rPr>
                  <w:rStyle w:val="Hyperlink"/>
                </w:rPr>
                <w:t>family of lines</w:t>
              </w:r>
            </w:hyperlink>
            <w:r>
              <w:t xml:space="preserve">”, which is a set of lines that have something in common with each other. </w:t>
            </w:r>
            <w:r w:rsidR="00F342E2">
              <w:t>The hyperlinked resources guides students through this exploration, which includes an interesting interactive integrative exploration (</w:t>
            </w:r>
            <w:hyperlink r:id="rId19" w:history="1">
              <w:r w:rsidR="00F342E2" w:rsidRPr="00F342E2">
                <w:rPr>
                  <w:rStyle w:val="Hyperlink"/>
                </w:rPr>
                <w:t>PLIX</w:t>
              </w:r>
            </w:hyperlink>
            <w:r w:rsidR="00F342E2">
              <w:t xml:space="preserve">) of this concept. </w:t>
            </w:r>
          </w:p>
        </w:tc>
      </w:tr>
      <w:tr w:rsidR="005E1C7A">
        <w:tc>
          <w:tcPr>
            <w:tcW w:w="3596" w:type="dxa"/>
          </w:tcPr>
          <w:p w:rsidR="005E1C7A" w:rsidRDefault="001A471B">
            <w:pPr>
              <w:rPr>
                <w:b/>
              </w:rPr>
            </w:pPr>
            <w:r>
              <w:rPr>
                <w:b/>
              </w:rPr>
              <w:t>Opportunities for Remediation</w:t>
            </w:r>
          </w:p>
        </w:tc>
        <w:tc>
          <w:tcPr>
            <w:tcW w:w="7194" w:type="dxa"/>
            <w:gridSpan w:val="2"/>
          </w:tcPr>
          <w:p w:rsidR="005E1C7A" w:rsidRDefault="00FD69B8">
            <w:hyperlink r:id="rId20" w:history="1">
              <w:r w:rsidR="00912C7C" w:rsidRPr="00912C7C">
                <w:rPr>
                  <w:rStyle w:val="Hyperlink"/>
                </w:rPr>
                <w:t>Determine Parallel and Perpendicular Lines: An Explanation of the Concept</w:t>
              </w:r>
            </w:hyperlink>
            <w:r w:rsidR="00912C7C">
              <w:t xml:space="preserve"> provides another look at how these lines are graphed on the coordinate plane. Determining the line that passes through a set of points is highlighted in this video. </w:t>
            </w:r>
          </w:p>
        </w:tc>
      </w:tr>
      <w:tr w:rsidR="005E1C7A">
        <w:tc>
          <w:tcPr>
            <w:tcW w:w="3596" w:type="dxa"/>
          </w:tcPr>
          <w:p w:rsidR="005E1C7A" w:rsidRDefault="001A471B">
            <w:pPr>
              <w:rPr>
                <w:b/>
              </w:rPr>
            </w:pPr>
            <w:r>
              <w:rPr>
                <w:b/>
              </w:rPr>
              <w:t>Opportunities for Additional Skill Practice</w:t>
            </w:r>
          </w:p>
        </w:tc>
        <w:tc>
          <w:tcPr>
            <w:tcW w:w="7194" w:type="dxa"/>
            <w:gridSpan w:val="2"/>
          </w:tcPr>
          <w:p w:rsidR="005E1C7A" w:rsidRDefault="00FD69B8">
            <w:hyperlink r:id="rId21" w:history="1">
              <w:r w:rsidR="001251B4" w:rsidRPr="001251B4">
                <w:rPr>
                  <w:rStyle w:val="Hyperlink"/>
                </w:rPr>
                <w:t>STAAR/EOC: Parallel and Perpendicular Lines</w:t>
              </w:r>
            </w:hyperlink>
            <w:r w:rsidR="001251B4">
              <w:t xml:space="preserve"> provides additional practice in exploring parallel and perpendicular lines. For th</w:t>
            </w:r>
            <w:r w:rsidR="00912C7C">
              <w:t xml:space="preserve">is activity, students will need access to a calculator (TI-83, TI-84, or TI-Navigator) and a specific program will need to be loaded onto each device. </w:t>
            </w:r>
          </w:p>
        </w:tc>
      </w:tr>
    </w:tbl>
    <w:p w:rsidR="005E1C7A" w:rsidRDefault="005E1C7A"/>
    <w:p w:rsidR="005E1C7A" w:rsidRDefault="005E1C7A"/>
    <w:p w:rsidR="005E1C7A" w:rsidRDefault="005E1C7A"/>
    <w:sectPr w:rsidR="005E1C7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6E11"/>
    <w:multiLevelType w:val="multilevel"/>
    <w:tmpl w:val="B6240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4C50FD"/>
    <w:multiLevelType w:val="hybridMultilevel"/>
    <w:tmpl w:val="65B07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5122B6"/>
    <w:multiLevelType w:val="hybridMultilevel"/>
    <w:tmpl w:val="CC8A4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587C11"/>
    <w:multiLevelType w:val="hybridMultilevel"/>
    <w:tmpl w:val="F9B05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72141E"/>
    <w:multiLevelType w:val="multilevel"/>
    <w:tmpl w:val="EE2C91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C7A"/>
    <w:rsid w:val="00097407"/>
    <w:rsid w:val="001251B4"/>
    <w:rsid w:val="001A471B"/>
    <w:rsid w:val="00373194"/>
    <w:rsid w:val="003B6D3C"/>
    <w:rsid w:val="004D5A0E"/>
    <w:rsid w:val="004F4809"/>
    <w:rsid w:val="005C3E98"/>
    <w:rsid w:val="005E1C7A"/>
    <w:rsid w:val="00600D42"/>
    <w:rsid w:val="00620A6A"/>
    <w:rsid w:val="00625C43"/>
    <w:rsid w:val="006546B7"/>
    <w:rsid w:val="00752F6B"/>
    <w:rsid w:val="007905A9"/>
    <w:rsid w:val="00882F8E"/>
    <w:rsid w:val="008A24C6"/>
    <w:rsid w:val="008E02FC"/>
    <w:rsid w:val="00912C7C"/>
    <w:rsid w:val="00926549"/>
    <w:rsid w:val="00A8482D"/>
    <w:rsid w:val="00E51CAA"/>
    <w:rsid w:val="00F342E2"/>
    <w:rsid w:val="00F37A62"/>
    <w:rsid w:val="00FA7847"/>
    <w:rsid w:val="00FD6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640BB"/>
  <w15:docId w15:val="{E1ED7E2F-FF3C-4327-A510-B4C8919B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F37A62"/>
    <w:pPr>
      <w:ind w:left="720"/>
      <w:contextualSpacing/>
    </w:pPr>
  </w:style>
  <w:style w:type="character" w:styleId="Hyperlink">
    <w:name w:val="Hyperlink"/>
    <w:basedOn w:val="DefaultParagraphFont"/>
    <w:uiPriority w:val="99"/>
    <w:unhideWhenUsed/>
    <w:rsid w:val="00926549"/>
    <w:rPr>
      <w:color w:val="0000FF" w:themeColor="hyperlink"/>
      <w:u w:val="single"/>
    </w:rPr>
  </w:style>
  <w:style w:type="character" w:styleId="FollowedHyperlink">
    <w:name w:val="FollowedHyperlink"/>
    <w:basedOn w:val="DefaultParagraphFont"/>
    <w:uiPriority w:val="99"/>
    <w:semiHidden/>
    <w:unhideWhenUsed/>
    <w:rsid w:val="00912C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myboe.org/cognoti/content/file/content/repository/306588/2c/2c60cd3b/2c60cd3b3fbbfc37798373df19b58f6bc110fa57/popups/smp3.html" TargetMode="External"/><Relationship Id="rId13" Type="http://schemas.openxmlformats.org/officeDocument/2006/relationships/hyperlink" Target="https://teacher.desmos.com/activitybuilder/custom/5dd0bdf0125b117140328b1d" TargetMode="External"/><Relationship Id="rId18" Type="http://schemas.openxmlformats.org/officeDocument/2006/relationships/hyperlink" Target="https://www.ck12.org/book/ck-12-algebra-i-concepts/section/5.5/" TargetMode="External"/><Relationship Id="rId3" Type="http://schemas.openxmlformats.org/officeDocument/2006/relationships/settings" Target="settings.xml"/><Relationship Id="rId21" Type="http://schemas.openxmlformats.org/officeDocument/2006/relationships/hyperlink" Target="https://education.ti.com/en/activity/detail?id=B16D8AD67CC24F07AC913E96028068B5&amp;ref=%2Fen%2Factivity%2Fsearch%2Fadvanced" TargetMode="External"/><Relationship Id="rId7" Type="http://schemas.openxmlformats.org/officeDocument/2006/relationships/hyperlink" Target="http://myboe.org/cognoti/content/file/content/repository/306588/2c/2c60cd3b/2c60cd3b3fbbfc37798373df19b58f6bc110fa57/popups/smp2.html" TargetMode="External"/><Relationship Id="rId12" Type="http://schemas.openxmlformats.org/officeDocument/2006/relationships/hyperlink" Target="http://myboe.org/cognoti/content/file/content/repository/306588/2c/2c60cd3b/2c60cd3b3fbbfc37798373df19b58f6bc110fa57/popups/smp7.html" TargetMode="External"/><Relationship Id="rId17" Type="http://schemas.openxmlformats.org/officeDocument/2006/relationships/hyperlink" Target="U1A4_Projector%20Resources.ppt" TargetMode="External"/><Relationship Id="rId2" Type="http://schemas.openxmlformats.org/officeDocument/2006/relationships/styles" Target="styles.xml"/><Relationship Id="rId16" Type="http://schemas.openxmlformats.org/officeDocument/2006/relationships/hyperlink" Target="U1A4_Classifying%20Equations%20of%20Parallel%20and%20Perpendicular%20Lines.pdf" TargetMode="External"/><Relationship Id="rId20" Type="http://schemas.openxmlformats.org/officeDocument/2006/relationships/hyperlink" Target="https://youtu.be/7xQxU8M5evo" TargetMode="External"/><Relationship Id="rId1" Type="http://schemas.openxmlformats.org/officeDocument/2006/relationships/numbering" Target="numbering.xml"/><Relationship Id="rId6" Type="http://schemas.openxmlformats.org/officeDocument/2006/relationships/hyperlink" Target="http://myboe.org/cognoti/content/file/content/repository/306588/2c/2c60cd3b/2c60cd3b3fbbfc37798373df19b58f6bc110fa57/popups/smp1.html" TargetMode="External"/><Relationship Id="rId11" Type="http://schemas.openxmlformats.org/officeDocument/2006/relationships/hyperlink" Target="http://myboe.org/cognoti/content/file/content/repository/306588/2c/2c60cd3b/2c60cd3b3fbbfc37798373df19b58f6bc110fa57/popups/smp6.html" TargetMode="External"/><Relationship Id="rId5" Type="http://schemas.openxmlformats.org/officeDocument/2006/relationships/hyperlink" Target="https://teacher.desmos.com/activitybuilder/custom/58797d35d81a612605304b1f" TargetMode="External"/><Relationship Id="rId15" Type="http://schemas.openxmlformats.org/officeDocument/2006/relationships/hyperlink" Target="https://teacher.desmos.com/activitybuilder/teacherguide/5dd0bdf0125b117140328b1d" TargetMode="External"/><Relationship Id="rId23" Type="http://schemas.openxmlformats.org/officeDocument/2006/relationships/theme" Target="theme/theme1.xml"/><Relationship Id="rId10" Type="http://schemas.openxmlformats.org/officeDocument/2006/relationships/hyperlink" Target="http://myboe.org/cognoti/content/file/content/repository/306588/2c/2c60cd3b/2c60cd3b3fbbfc37798373df19b58f6bc110fa57/popups/smp5.html" TargetMode="External"/><Relationship Id="rId19" Type="http://schemas.openxmlformats.org/officeDocument/2006/relationships/hyperlink" Target="https://www.ck12.org/assessment/tools/geometry-tool/plix.html?eId=MAT.ALG.407.06&amp;questionId=53b429c0da2cfe59d739dac1&amp;artifactID=1824040&amp;conceptCollectionHandle=algebra-::-families-of-lines&amp;collectionCreatorID=3&amp;plix_redirect=1" TargetMode="External"/><Relationship Id="rId4" Type="http://schemas.openxmlformats.org/officeDocument/2006/relationships/webSettings" Target="webSettings.xml"/><Relationship Id="rId9" Type="http://schemas.openxmlformats.org/officeDocument/2006/relationships/hyperlink" Target="http://myboe.org/cognoti/content/file/content/repository/306588/2c/2c60cd3b/2c60cd3b3fbbfc37798373df19b58f6bc110fa57/popups/smp4.html" TargetMode="External"/><Relationship Id="rId14" Type="http://schemas.openxmlformats.org/officeDocument/2006/relationships/hyperlink" Target="https://student.desmos.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2524</Words>
  <Characters>14393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Danville Area Community College</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Lindsey Herlehy</dc:creator>
  <cp:lastModifiedBy>Lindsey Herlehy</cp:lastModifiedBy>
  <cp:revision>8</cp:revision>
  <dcterms:created xsi:type="dcterms:W3CDTF">2020-06-08T11:40:00Z</dcterms:created>
  <dcterms:modified xsi:type="dcterms:W3CDTF">2020-06-22T16:32:00Z</dcterms:modified>
</cp:coreProperties>
</file>