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C7A" w:rsidRDefault="001A471B">
      <w:pPr>
        <w:jc w:val="center"/>
        <w:rPr>
          <w:b/>
          <w:sz w:val="32"/>
          <w:szCs w:val="32"/>
        </w:rPr>
      </w:pPr>
      <w:bookmarkStart w:id="0" w:name="_gjdgxs" w:colFirst="0" w:colLast="0"/>
      <w:bookmarkEnd w:id="0"/>
      <w:r>
        <w:rPr>
          <w:b/>
          <w:sz w:val="32"/>
          <w:szCs w:val="32"/>
        </w:rPr>
        <w:t>Instructional Task Implementation Guide</w:t>
      </w:r>
    </w:p>
    <w:p w:rsidR="005E1C7A" w:rsidRPr="00F37A62" w:rsidRDefault="001A471B">
      <w:pPr>
        <w:jc w:val="center"/>
        <w:rPr>
          <w:b/>
          <w:i/>
          <w:sz w:val="32"/>
          <w:szCs w:val="32"/>
        </w:rPr>
      </w:pPr>
      <w:bookmarkStart w:id="1" w:name="_3cqegqfww6wm" w:colFirst="0" w:colLast="0"/>
      <w:bookmarkEnd w:id="1"/>
      <w:r>
        <w:rPr>
          <w:b/>
          <w:sz w:val="32"/>
          <w:szCs w:val="32"/>
        </w:rPr>
        <w:t xml:space="preserve">  </w:t>
      </w:r>
      <w:r w:rsidR="0043681E">
        <w:rPr>
          <w:b/>
          <w:i/>
          <w:sz w:val="32"/>
          <w:szCs w:val="32"/>
        </w:rPr>
        <w:t>Math in Motion</w:t>
      </w:r>
    </w:p>
    <w:p w:rsidR="005E1C7A" w:rsidRDefault="001A471B">
      <w:r>
        <w:t xml:space="preserve">Transitional Math Course:   </w:t>
      </w:r>
      <w:r w:rsidR="00F37A62">
        <w:t>STEM Pathway</w:t>
      </w:r>
    </w:p>
    <w:p w:rsidR="005E1C7A" w:rsidRDefault="001A471B">
      <w:r>
        <w:t>Transitional Mat</w:t>
      </w:r>
      <w:r w:rsidR="0043681E">
        <w:t>h Unit: Unit 1 Linear Functions</w:t>
      </w:r>
    </w:p>
    <w:p w:rsidR="005E1C7A" w:rsidRDefault="001A471B">
      <w:r>
        <w:t xml:space="preserve">Unit Learning Segment:  </w:t>
      </w:r>
      <w:r w:rsidR="0043681E">
        <w:t>U1A1 Math in Motion</w:t>
      </w:r>
    </w:p>
    <w:p w:rsidR="005E1C7A" w:rsidRDefault="001A471B">
      <w:r>
        <w:t>Recommended Length of T</w:t>
      </w:r>
      <w:r w:rsidR="00F37A62">
        <w:t xml:space="preserve">ask: </w:t>
      </w:r>
      <w:r w:rsidR="003E3307">
        <w:t>5 days (approximately 250</w:t>
      </w:r>
      <w:r w:rsidR="0043681E">
        <w:t xml:space="preserve"> minutes)</w:t>
      </w:r>
    </w:p>
    <w:tbl>
      <w:tblPr>
        <w:tblStyle w:val="a"/>
        <w:tblW w:w="106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63"/>
        <w:gridCol w:w="9174"/>
      </w:tblGrid>
      <w:tr w:rsidR="005E1C7A">
        <w:trPr>
          <w:trHeight w:val="400"/>
        </w:trPr>
        <w:tc>
          <w:tcPr>
            <w:tcW w:w="10637" w:type="dxa"/>
            <w:gridSpan w:val="2"/>
            <w:shd w:val="clear" w:color="auto" w:fill="BFBFBF"/>
          </w:tcPr>
          <w:p w:rsidR="005E1C7A" w:rsidRDefault="001A471B">
            <w:pPr>
              <w:jc w:val="center"/>
              <w:rPr>
                <w:b/>
                <w:smallCaps/>
              </w:rPr>
            </w:pPr>
            <w:r>
              <w:rPr>
                <w:b/>
                <w:smallCaps/>
                <w:sz w:val="28"/>
                <w:szCs w:val="28"/>
              </w:rPr>
              <w:t>Task Objectives</w:t>
            </w:r>
          </w:p>
        </w:tc>
      </w:tr>
      <w:tr w:rsidR="005E1C7A">
        <w:trPr>
          <w:trHeight w:val="400"/>
        </w:trPr>
        <w:tc>
          <w:tcPr>
            <w:tcW w:w="1463" w:type="dxa"/>
          </w:tcPr>
          <w:p w:rsidR="005E1C7A" w:rsidRDefault="001A471B">
            <w:r>
              <w:t>Task Title</w:t>
            </w:r>
          </w:p>
        </w:tc>
        <w:tc>
          <w:tcPr>
            <w:tcW w:w="9174" w:type="dxa"/>
          </w:tcPr>
          <w:p w:rsidR="005E1C7A" w:rsidRDefault="0043681E">
            <w:r>
              <w:t>Math in Motion</w:t>
            </w:r>
          </w:p>
        </w:tc>
      </w:tr>
      <w:tr w:rsidR="005E1C7A">
        <w:trPr>
          <w:trHeight w:val="400"/>
        </w:trPr>
        <w:tc>
          <w:tcPr>
            <w:tcW w:w="1463" w:type="dxa"/>
          </w:tcPr>
          <w:p w:rsidR="005E1C7A" w:rsidRDefault="001A471B">
            <w:r>
              <w:t>Task Summary</w:t>
            </w:r>
          </w:p>
        </w:tc>
        <w:tc>
          <w:tcPr>
            <w:tcW w:w="9174" w:type="dxa"/>
          </w:tcPr>
          <w:p w:rsidR="005E1C7A" w:rsidRDefault="0043681E" w:rsidP="0043681E">
            <w:r>
              <w:t xml:space="preserve">Students investigate properties of functions through real-world contexts involving motion. Activities in this segment feature input-output relationships within a table, graphically representing </w:t>
            </w:r>
            <w:r w:rsidR="001C2A47">
              <w:t>motion as a distance-</w:t>
            </w:r>
            <w:r>
              <w:t>time relationship, and identifying contextual situations that model linear functions.</w:t>
            </w:r>
          </w:p>
        </w:tc>
      </w:tr>
      <w:tr w:rsidR="005E1C7A">
        <w:trPr>
          <w:trHeight w:val="400"/>
        </w:trPr>
        <w:tc>
          <w:tcPr>
            <w:tcW w:w="1463" w:type="dxa"/>
          </w:tcPr>
          <w:p w:rsidR="005E1C7A" w:rsidRDefault="001A471B">
            <w:r>
              <w:t>Materials Needed</w:t>
            </w:r>
          </w:p>
        </w:tc>
        <w:tc>
          <w:tcPr>
            <w:tcW w:w="9174" w:type="dxa"/>
          </w:tcPr>
          <w:p w:rsidR="001D16D3" w:rsidRDefault="001D16D3">
            <w:r>
              <w:t>Teacher Materials:</w:t>
            </w:r>
          </w:p>
          <w:p w:rsidR="001D16D3" w:rsidRDefault="001D16D3" w:rsidP="001D16D3">
            <w:pPr>
              <w:pStyle w:val="ListParagraph"/>
              <w:numPr>
                <w:ilvl w:val="0"/>
                <w:numId w:val="4"/>
              </w:numPr>
            </w:pPr>
            <w:r>
              <w:t>Computer with Internet Access</w:t>
            </w:r>
          </w:p>
          <w:p w:rsidR="001D16D3" w:rsidRDefault="001D16D3" w:rsidP="001D16D3">
            <w:pPr>
              <w:pStyle w:val="ListParagraph"/>
              <w:numPr>
                <w:ilvl w:val="0"/>
                <w:numId w:val="4"/>
              </w:numPr>
            </w:pPr>
            <w:r>
              <w:t>Projector</w:t>
            </w:r>
          </w:p>
          <w:p w:rsidR="00C24562" w:rsidRDefault="00C24562" w:rsidP="001D16D3">
            <w:pPr>
              <w:pStyle w:val="ListParagraph"/>
              <w:numPr>
                <w:ilvl w:val="0"/>
                <w:numId w:val="4"/>
              </w:numPr>
            </w:pPr>
            <w:r>
              <w:rPr>
                <w:i/>
              </w:rPr>
              <w:t xml:space="preserve">Guess My Rule </w:t>
            </w:r>
            <w:r>
              <w:t>Teacher Dashboard</w:t>
            </w:r>
          </w:p>
          <w:p w:rsidR="001D16D3" w:rsidRDefault="001D16D3" w:rsidP="001D16D3">
            <w:pPr>
              <w:pStyle w:val="ListParagraph"/>
              <w:numPr>
                <w:ilvl w:val="0"/>
                <w:numId w:val="4"/>
              </w:numPr>
            </w:pPr>
            <w:r>
              <w:rPr>
                <w:i/>
              </w:rPr>
              <w:t>Guess My Rule</w:t>
            </w:r>
            <w:r>
              <w:t xml:space="preserve"> Teacher Guide</w:t>
            </w:r>
          </w:p>
          <w:p w:rsidR="00E85A9A" w:rsidRDefault="00E85A9A" w:rsidP="001D16D3">
            <w:pPr>
              <w:pStyle w:val="ListParagraph"/>
              <w:numPr>
                <w:ilvl w:val="0"/>
                <w:numId w:val="4"/>
              </w:numPr>
            </w:pPr>
            <w:r>
              <w:rPr>
                <w:i/>
              </w:rPr>
              <w:t xml:space="preserve">Function Carnival, Part 2 </w:t>
            </w:r>
            <w:r>
              <w:t>Teacher Dashboard</w:t>
            </w:r>
          </w:p>
          <w:p w:rsidR="001D16D3" w:rsidRDefault="001D16D3" w:rsidP="001D16D3">
            <w:pPr>
              <w:pStyle w:val="ListParagraph"/>
              <w:numPr>
                <w:ilvl w:val="0"/>
                <w:numId w:val="4"/>
              </w:numPr>
            </w:pPr>
            <w:r>
              <w:rPr>
                <w:i/>
              </w:rPr>
              <w:t xml:space="preserve">Function Carnival, Part 2 </w:t>
            </w:r>
            <w:r>
              <w:t>Teacher Guide</w:t>
            </w:r>
          </w:p>
          <w:p w:rsidR="001D16D3" w:rsidRDefault="001D16D3" w:rsidP="001D16D3">
            <w:pPr>
              <w:pStyle w:val="ListParagraph"/>
              <w:numPr>
                <w:ilvl w:val="0"/>
                <w:numId w:val="4"/>
              </w:numPr>
            </w:pPr>
            <w:r>
              <w:rPr>
                <w:i/>
              </w:rPr>
              <w:t xml:space="preserve">Interpreting Distance-Time Graphs </w:t>
            </w:r>
            <w:r>
              <w:t>Instructional Guide</w:t>
            </w:r>
            <w:r w:rsidR="00C14795">
              <w:t xml:space="preserve"> (pg. 1-12)</w:t>
            </w:r>
          </w:p>
          <w:p w:rsidR="00C14795" w:rsidRDefault="00C14795" w:rsidP="001D16D3">
            <w:pPr>
              <w:pStyle w:val="ListParagraph"/>
              <w:numPr>
                <w:ilvl w:val="0"/>
                <w:numId w:val="4"/>
              </w:numPr>
            </w:pPr>
            <w:r>
              <w:rPr>
                <w:i/>
              </w:rPr>
              <w:t xml:space="preserve">Interpreting Distance-Time Graphs </w:t>
            </w:r>
            <w:r w:rsidR="008E5336">
              <w:t>Projector Resources</w:t>
            </w:r>
          </w:p>
          <w:p w:rsidR="001D16D3" w:rsidRDefault="001D16D3">
            <w:r>
              <w:t>Student Materials:</w:t>
            </w:r>
          </w:p>
          <w:p w:rsidR="005E1C7A" w:rsidRDefault="00DF7342" w:rsidP="001D16D3">
            <w:pPr>
              <w:pStyle w:val="ListParagraph"/>
              <w:numPr>
                <w:ilvl w:val="0"/>
                <w:numId w:val="5"/>
              </w:numPr>
            </w:pPr>
            <w:r>
              <w:t>Computers with Internet Access</w:t>
            </w:r>
          </w:p>
          <w:p w:rsidR="00DF7342" w:rsidRDefault="001D16D3" w:rsidP="001D16D3">
            <w:pPr>
              <w:pStyle w:val="ListParagraph"/>
              <w:numPr>
                <w:ilvl w:val="0"/>
                <w:numId w:val="5"/>
              </w:numPr>
            </w:pPr>
            <w:r>
              <w:rPr>
                <w:i/>
              </w:rPr>
              <w:t xml:space="preserve">Graphing Stories </w:t>
            </w:r>
            <w:r>
              <w:t>Student Task Worksheet</w:t>
            </w:r>
          </w:p>
          <w:p w:rsidR="001D16D3" w:rsidRDefault="001D16D3" w:rsidP="001D16D3">
            <w:pPr>
              <w:pStyle w:val="ListParagraph"/>
              <w:numPr>
                <w:ilvl w:val="0"/>
                <w:numId w:val="5"/>
              </w:numPr>
            </w:pPr>
            <w:r>
              <w:rPr>
                <w:i/>
              </w:rPr>
              <w:t>Interpreting Distance-Time Graphs</w:t>
            </w:r>
            <w:r>
              <w:t xml:space="preserve"> Student Task Worksheets and Cards</w:t>
            </w:r>
            <w:r w:rsidR="00C14795">
              <w:t xml:space="preserve"> (pg. 13-18)</w:t>
            </w:r>
          </w:p>
          <w:p w:rsidR="00317435" w:rsidRDefault="00317435" w:rsidP="00317435"/>
          <w:p w:rsidR="00317435" w:rsidRPr="00317435" w:rsidRDefault="00317435" w:rsidP="00317435">
            <w:pPr>
              <w:rPr>
                <w:i/>
              </w:rPr>
            </w:pPr>
            <w:r>
              <w:rPr>
                <w:i/>
              </w:rPr>
              <w:t xml:space="preserve">Note: To access several activities within this segment, teachers will need to create a </w:t>
            </w:r>
            <w:proofErr w:type="spellStart"/>
            <w:r>
              <w:rPr>
                <w:i/>
              </w:rPr>
              <w:t>Desmos</w:t>
            </w:r>
            <w:proofErr w:type="spellEnd"/>
            <w:r>
              <w:rPr>
                <w:i/>
              </w:rPr>
              <w:t xml:space="preserve"> account. </w:t>
            </w:r>
            <w:r w:rsidR="007B3D4F">
              <w:rPr>
                <w:i/>
              </w:rPr>
              <w:t xml:space="preserve">Navigate to </w:t>
            </w:r>
            <w:hyperlink r:id="rId5" w:history="1">
              <w:r w:rsidR="007B3D4F" w:rsidRPr="00880704">
                <w:rPr>
                  <w:rStyle w:val="Hyperlink"/>
                  <w:i/>
                </w:rPr>
                <w:t>teacher.desmos.com</w:t>
              </w:r>
            </w:hyperlink>
            <w:r w:rsidR="007B3D4F">
              <w:rPr>
                <w:i/>
              </w:rPr>
              <w:t xml:space="preserve"> to set up your free account using your email address.</w:t>
            </w:r>
          </w:p>
        </w:tc>
      </w:tr>
      <w:tr w:rsidR="005E1C7A">
        <w:trPr>
          <w:trHeight w:val="400"/>
        </w:trPr>
        <w:tc>
          <w:tcPr>
            <w:tcW w:w="1463" w:type="dxa"/>
          </w:tcPr>
          <w:p w:rsidR="005E1C7A" w:rsidRDefault="001A471B">
            <w:r>
              <w:t>Key Performance Indicators</w:t>
            </w:r>
          </w:p>
        </w:tc>
        <w:tc>
          <w:tcPr>
            <w:tcW w:w="9174" w:type="dxa"/>
          </w:tcPr>
          <w:p w:rsidR="00DF7342" w:rsidRPr="00DF7342" w:rsidRDefault="00DF7342">
            <w:pPr>
              <w:rPr>
                <w:color w:val="0070C0"/>
              </w:rPr>
            </w:pPr>
            <w:r w:rsidRPr="00DF7342">
              <w:rPr>
                <w:color w:val="0070C0"/>
              </w:rPr>
              <w:t>CA-A1-A - Understand the concept of a function and use function notation.</w:t>
            </w:r>
          </w:p>
          <w:p w:rsidR="00DF7342" w:rsidRPr="00DF7342" w:rsidRDefault="00DF7342">
            <w:pPr>
              <w:rPr>
                <w:color w:val="0070C0"/>
              </w:rPr>
            </w:pPr>
            <w:r w:rsidRPr="00DF7342">
              <w:rPr>
                <w:color w:val="0070C0"/>
              </w:rPr>
              <w:t>CA-A1-B - Interpret the dependent and independent variables in the context of functions.</w:t>
            </w:r>
          </w:p>
          <w:p w:rsidR="00DF7342" w:rsidRPr="00DF7342" w:rsidRDefault="00DF7342">
            <w:pPr>
              <w:rPr>
                <w:color w:val="0070C0"/>
              </w:rPr>
            </w:pPr>
            <w:r w:rsidRPr="00DF7342">
              <w:rPr>
                <w:color w:val="0070C0"/>
              </w:rPr>
              <w:t>CA-A1-C - Create and interpret expressions for functions in terms of the situations they model including selecting appropriate domains for these functions.</w:t>
            </w:r>
          </w:p>
          <w:p w:rsidR="00DF7342" w:rsidRPr="00DF7342" w:rsidRDefault="00DF7342">
            <w:pPr>
              <w:rPr>
                <w:color w:val="0070C0"/>
              </w:rPr>
            </w:pPr>
            <w:r w:rsidRPr="00DF7342">
              <w:rPr>
                <w:color w:val="0070C0"/>
              </w:rPr>
              <w:t>CA-A1-D - Understand the relationship between a function and its graph.</w:t>
            </w:r>
          </w:p>
          <w:p w:rsidR="00DF7342" w:rsidRDefault="00DF7342">
            <w:pPr>
              <w:rPr>
                <w:color w:val="0070C0"/>
              </w:rPr>
            </w:pPr>
            <w:r w:rsidRPr="00DF7342">
              <w:rPr>
                <w:color w:val="0070C0"/>
              </w:rPr>
              <w:t>CA-A1-F - Analyze functions using different representations (verbal, graphic, numeric, algebraic)</w:t>
            </w:r>
          </w:p>
          <w:p w:rsidR="00DF7342" w:rsidRPr="009D2178" w:rsidRDefault="009D2178">
            <w:pPr>
              <w:rPr>
                <w:color w:val="00B050"/>
              </w:rPr>
            </w:pPr>
            <w:r>
              <w:rPr>
                <w:color w:val="00B050"/>
              </w:rPr>
              <w:t>CA-A2</w:t>
            </w:r>
            <w:r w:rsidRPr="00DF7342">
              <w:rPr>
                <w:color w:val="00B050"/>
              </w:rPr>
              <w:t>-A - Identify dependent and independent variables in linear relationships and use this knowledge to model authentic situations.</w:t>
            </w:r>
          </w:p>
        </w:tc>
      </w:tr>
      <w:tr w:rsidR="005E1C7A" w:rsidTr="00F37A62">
        <w:trPr>
          <w:trHeight w:val="400"/>
        </w:trPr>
        <w:tc>
          <w:tcPr>
            <w:tcW w:w="1463" w:type="dxa"/>
          </w:tcPr>
          <w:p w:rsidR="005E1C7A" w:rsidRDefault="001A471B">
            <w:r>
              <w:t>Standards of Mathematical Practice</w:t>
            </w:r>
          </w:p>
        </w:tc>
        <w:tc>
          <w:tcPr>
            <w:tcW w:w="9174" w:type="dxa"/>
            <w:shd w:val="clear" w:color="auto" w:fill="auto"/>
          </w:tcPr>
          <w:p w:rsidR="005E1C7A" w:rsidRPr="00F90DE7" w:rsidRDefault="0026145D">
            <w:pPr>
              <w:numPr>
                <w:ilvl w:val="0"/>
                <w:numId w:val="1"/>
              </w:numPr>
              <w:shd w:val="clear" w:color="auto" w:fill="FDFFFF"/>
              <w:rPr>
                <w:highlight w:val="yellow"/>
              </w:rPr>
            </w:pPr>
            <w:hyperlink r:id="rId6">
              <w:r w:rsidR="001A471B" w:rsidRPr="00F90DE7">
                <w:rPr>
                  <w:highlight w:val="yellow"/>
                </w:rPr>
                <w:t>Make sense of problems and persevere in solving them</w:t>
              </w:r>
            </w:hyperlink>
          </w:p>
          <w:p w:rsidR="005E1C7A" w:rsidRPr="00F90DE7" w:rsidRDefault="0026145D">
            <w:pPr>
              <w:numPr>
                <w:ilvl w:val="0"/>
                <w:numId w:val="1"/>
              </w:numPr>
              <w:shd w:val="clear" w:color="auto" w:fill="FDFFFF"/>
              <w:rPr>
                <w:highlight w:val="yellow"/>
              </w:rPr>
            </w:pPr>
            <w:hyperlink r:id="rId7">
              <w:r w:rsidR="001A471B" w:rsidRPr="00F90DE7">
                <w:rPr>
                  <w:highlight w:val="yellow"/>
                </w:rPr>
                <w:t>Reason abstractly and quantitatively</w:t>
              </w:r>
            </w:hyperlink>
          </w:p>
          <w:p w:rsidR="005E1C7A" w:rsidRPr="00F90DE7" w:rsidRDefault="0026145D">
            <w:pPr>
              <w:numPr>
                <w:ilvl w:val="0"/>
                <w:numId w:val="1"/>
              </w:numPr>
              <w:shd w:val="clear" w:color="auto" w:fill="FDFFFF"/>
              <w:rPr>
                <w:highlight w:val="yellow"/>
              </w:rPr>
            </w:pPr>
            <w:hyperlink r:id="rId8">
              <w:r w:rsidR="001A471B" w:rsidRPr="00F90DE7">
                <w:rPr>
                  <w:highlight w:val="yellow"/>
                </w:rPr>
                <w:t>Construct viable arguments and critique the reasoning of others</w:t>
              </w:r>
            </w:hyperlink>
          </w:p>
          <w:p w:rsidR="005E1C7A" w:rsidRPr="00F90DE7" w:rsidRDefault="0026145D">
            <w:pPr>
              <w:numPr>
                <w:ilvl w:val="0"/>
                <w:numId w:val="1"/>
              </w:numPr>
              <w:shd w:val="clear" w:color="auto" w:fill="FDFFFF"/>
              <w:rPr>
                <w:highlight w:val="yellow"/>
              </w:rPr>
            </w:pPr>
            <w:hyperlink r:id="rId9">
              <w:r w:rsidR="001A471B" w:rsidRPr="00F90DE7">
                <w:rPr>
                  <w:highlight w:val="yellow"/>
                </w:rPr>
                <w:t>Model with mathematics</w:t>
              </w:r>
            </w:hyperlink>
          </w:p>
          <w:p w:rsidR="005E1C7A" w:rsidRPr="00F90DE7" w:rsidRDefault="0026145D">
            <w:pPr>
              <w:numPr>
                <w:ilvl w:val="0"/>
                <w:numId w:val="1"/>
              </w:numPr>
              <w:shd w:val="clear" w:color="auto" w:fill="FDFFFF"/>
              <w:rPr>
                <w:highlight w:val="yellow"/>
              </w:rPr>
            </w:pPr>
            <w:hyperlink r:id="rId10">
              <w:r w:rsidR="001A471B" w:rsidRPr="00F90DE7">
                <w:rPr>
                  <w:highlight w:val="yellow"/>
                </w:rPr>
                <w:t>Use appropriate tools strategically</w:t>
              </w:r>
            </w:hyperlink>
          </w:p>
          <w:p w:rsidR="005E1C7A" w:rsidRPr="00F90DE7" w:rsidRDefault="0026145D">
            <w:pPr>
              <w:numPr>
                <w:ilvl w:val="0"/>
                <w:numId w:val="1"/>
              </w:numPr>
              <w:shd w:val="clear" w:color="auto" w:fill="FDFFFF"/>
              <w:rPr>
                <w:highlight w:val="yellow"/>
              </w:rPr>
            </w:pPr>
            <w:hyperlink r:id="rId11">
              <w:r w:rsidR="001A471B" w:rsidRPr="00F90DE7">
                <w:rPr>
                  <w:highlight w:val="yellow"/>
                </w:rPr>
                <w:t>Attend to precision</w:t>
              </w:r>
            </w:hyperlink>
          </w:p>
          <w:p w:rsidR="00F90DE7" w:rsidRDefault="0026145D" w:rsidP="00F90DE7">
            <w:pPr>
              <w:pStyle w:val="ListParagraph"/>
              <w:numPr>
                <w:ilvl w:val="0"/>
                <w:numId w:val="1"/>
              </w:numPr>
              <w:shd w:val="clear" w:color="auto" w:fill="FDFFFF"/>
              <w:rPr>
                <w:highlight w:val="yellow"/>
              </w:rPr>
            </w:pPr>
            <w:hyperlink r:id="rId12">
              <w:r w:rsidR="001A471B" w:rsidRPr="00F90DE7">
                <w:rPr>
                  <w:highlight w:val="yellow"/>
                </w:rPr>
                <w:t>Look for and make use of structure</w:t>
              </w:r>
            </w:hyperlink>
            <w:r w:rsidR="00F37A62" w:rsidRPr="00F90DE7">
              <w:rPr>
                <w:highlight w:val="yellow"/>
              </w:rPr>
              <w:t>.</w:t>
            </w:r>
          </w:p>
          <w:p w:rsidR="005E1C7A" w:rsidRPr="00F90DE7" w:rsidRDefault="00F90DE7" w:rsidP="00F90DE7">
            <w:pPr>
              <w:pStyle w:val="ListParagraph"/>
              <w:numPr>
                <w:ilvl w:val="0"/>
                <w:numId w:val="1"/>
              </w:numPr>
              <w:shd w:val="clear" w:color="auto" w:fill="FDFFFF"/>
              <w:rPr>
                <w:highlight w:val="yellow"/>
              </w:rPr>
            </w:pPr>
            <w:r w:rsidRPr="00F90DE7">
              <w:rPr>
                <w:highlight w:val="yellow"/>
              </w:rPr>
              <w:t>Look for and express regularity in repeated reasoning</w:t>
            </w:r>
          </w:p>
        </w:tc>
      </w:tr>
    </w:tbl>
    <w:p w:rsidR="007B3D4F" w:rsidRDefault="007B3D4F" w:rsidP="001D16D3">
      <w:pPr>
        <w:spacing w:after="0"/>
      </w:pPr>
    </w:p>
    <w:p w:rsidR="00C14795" w:rsidRDefault="00C14795" w:rsidP="001D16D3">
      <w:pPr>
        <w:spacing w:after="0"/>
      </w:pPr>
    </w:p>
    <w:p w:rsidR="00C14795" w:rsidRDefault="00C14795" w:rsidP="001D16D3">
      <w:pPr>
        <w:spacing w:after="0"/>
      </w:pPr>
    </w:p>
    <w:tbl>
      <w:tblPr>
        <w:tblStyle w:val="a0"/>
        <w:tblW w:w="10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25"/>
        <w:gridCol w:w="9265"/>
      </w:tblGrid>
      <w:tr w:rsidR="005E1C7A">
        <w:trPr>
          <w:trHeight w:val="380"/>
        </w:trPr>
        <w:tc>
          <w:tcPr>
            <w:tcW w:w="10790" w:type="dxa"/>
            <w:gridSpan w:val="2"/>
            <w:shd w:val="clear" w:color="auto" w:fill="BFBFBF"/>
          </w:tcPr>
          <w:p w:rsidR="005E1C7A" w:rsidRDefault="001A471B">
            <w:pPr>
              <w:jc w:val="center"/>
            </w:pPr>
            <w:r>
              <w:rPr>
                <w:b/>
                <w:smallCaps/>
                <w:sz w:val="28"/>
                <w:szCs w:val="28"/>
              </w:rPr>
              <w:lastRenderedPageBreak/>
              <w:t>Checking for Understanding</w:t>
            </w:r>
          </w:p>
        </w:tc>
      </w:tr>
      <w:tr w:rsidR="005E1C7A">
        <w:tc>
          <w:tcPr>
            <w:tcW w:w="1525" w:type="dxa"/>
          </w:tcPr>
          <w:p w:rsidR="005E1C7A" w:rsidRDefault="001A471B">
            <w:r>
              <w:t>Description of Product</w:t>
            </w:r>
          </w:p>
        </w:tc>
        <w:tc>
          <w:tcPr>
            <w:tcW w:w="9265" w:type="dxa"/>
          </w:tcPr>
          <w:p w:rsidR="005E1C7A" w:rsidRDefault="00DF7342">
            <w:r>
              <w:t>Students engage in a series of activities to define a function, use function notation, and model the relationship between inputs and outputs and independent and dependent events found within real-world situations</w:t>
            </w:r>
            <w:r w:rsidR="003C4884">
              <w:t>.</w:t>
            </w:r>
            <w:r>
              <w:t xml:space="preserve"> </w:t>
            </w:r>
          </w:p>
        </w:tc>
      </w:tr>
      <w:tr w:rsidR="005E1C7A">
        <w:tc>
          <w:tcPr>
            <w:tcW w:w="1525" w:type="dxa"/>
          </w:tcPr>
          <w:p w:rsidR="005E1C7A" w:rsidRDefault="001A471B">
            <w:r>
              <w:t xml:space="preserve">Formative Check Points </w:t>
            </w:r>
          </w:p>
        </w:tc>
        <w:tc>
          <w:tcPr>
            <w:tcW w:w="9265" w:type="dxa"/>
          </w:tcPr>
          <w:p w:rsidR="005E1C7A" w:rsidRDefault="003C4884" w:rsidP="003C4884">
            <w:pPr>
              <w:pStyle w:val="ListParagraph"/>
              <w:numPr>
                <w:ilvl w:val="0"/>
                <w:numId w:val="3"/>
              </w:numPr>
              <w:ind w:left="431"/>
            </w:pPr>
            <w:r w:rsidRPr="00C14795">
              <w:rPr>
                <w:i/>
              </w:rPr>
              <w:t>Graphing Stories</w:t>
            </w:r>
            <w:r>
              <w:t xml:space="preserve"> documentation</w:t>
            </w:r>
          </w:p>
          <w:p w:rsidR="003C4884" w:rsidRDefault="003C4884" w:rsidP="003C4884">
            <w:pPr>
              <w:pStyle w:val="ListParagraph"/>
              <w:numPr>
                <w:ilvl w:val="0"/>
                <w:numId w:val="3"/>
              </w:numPr>
              <w:ind w:left="431"/>
            </w:pPr>
            <w:r w:rsidRPr="00C14795">
              <w:rPr>
                <w:i/>
              </w:rPr>
              <w:t>Guess My Rule</w:t>
            </w:r>
            <w:r>
              <w:t xml:space="preserve"> and </w:t>
            </w:r>
            <w:r w:rsidRPr="00C14795">
              <w:rPr>
                <w:i/>
              </w:rPr>
              <w:t>Function Carnival 2</w:t>
            </w:r>
            <w:r>
              <w:t xml:space="preserve"> (Desmos Teacher Pause capabilities)</w:t>
            </w:r>
          </w:p>
          <w:p w:rsidR="003C4884" w:rsidRDefault="003C4884" w:rsidP="003C4884">
            <w:pPr>
              <w:pStyle w:val="ListParagraph"/>
              <w:numPr>
                <w:ilvl w:val="0"/>
                <w:numId w:val="3"/>
              </w:numPr>
              <w:ind w:left="431"/>
            </w:pPr>
            <w:r w:rsidRPr="00C14795">
              <w:rPr>
                <w:i/>
              </w:rPr>
              <w:t>Interpreting Distance-Time Graphs</w:t>
            </w:r>
            <w:r>
              <w:t xml:space="preserve"> (includes pre-assessment and post-activity assessment)</w:t>
            </w:r>
          </w:p>
        </w:tc>
      </w:tr>
    </w:tbl>
    <w:p w:rsidR="007B3D4F" w:rsidRDefault="007B3D4F" w:rsidP="007B3D4F">
      <w:pPr>
        <w:spacing w:after="0"/>
      </w:pPr>
    </w:p>
    <w:tbl>
      <w:tblPr>
        <w:tblStyle w:val="a1"/>
        <w:tblW w:w="10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98"/>
        <w:gridCol w:w="1798"/>
        <w:gridCol w:w="1798"/>
        <w:gridCol w:w="1798"/>
        <w:gridCol w:w="1799"/>
        <w:gridCol w:w="1799"/>
      </w:tblGrid>
      <w:tr w:rsidR="005E1C7A" w:rsidRPr="001A471B">
        <w:tc>
          <w:tcPr>
            <w:tcW w:w="10790" w:type="dxa"/>
            <w:gridSpan w:val="6"/>
            <w:shd w:val="clear" w:color="auto" w:fill="BFBFBF"/>
          </w:tcPr>
          <w:p w:rsidR="005E1C7A" w:rsidRPr="001A471B" w:rsidRDefault="001A471B" w:rsidP="00620A6A">
            <w:pPr>
              <w:jc w:val="center"/>
              <w:rPr>
                <w:b/>
                <w:smallCaps/>
                <w:sz w:val="28"/>
                <w:szCs w:val="28"/>
              </w:rPr>
            </w:pPr>
            <w:r w:rsidRPr="001A471B">
              <w:rPr>
                <w:b/>
                <w:smallCaps/>
                <w:sz w:val="28"/>
                <w:szCs w:val="28"/>
              </w:rPr>
              <w:t>Task Rubric</w:t>
            </w:r>
          </w:p>
        </w:tc>
      </w:tr>
      <w:tr w:rsidR="00620A6A" w:rsidRPr="001A471B" w:rsidTr="00620A6A"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0A6A" w:rsidRPr="001A471B" w:rsidRDefault="00620A6A" w:rsidP="00620A6A">
            <w:pPr>
              <w:contextualSpacing/>
              <w:rPr>
                <w:b/>
              </w:rPr>
            </w:pPr>
            <w:r w:rsidRPr="001A471B">
              <w:rPr>
                <w:b/>
              </w:rPr>
              <w:t>Competency and Indicator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0A6A" w:rsidRPr="001A471B" w:rsidRDefault="00620A6A" w:rsidP="00620A6A">
            <w:pPr>
              <w:contextualSpacing/>
              <w:rPr>
                <w:b/>
              </w:rPr>
            </w:pPr>
            <w:r w:rsidRPr="001A471B">
              <w:rPr>
                <w:b/>
              </w:rPr>
              <w:t>Level 1 – No Evidence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0A6A" w:rsidRPr="001A471B" w:rsidRDefault="00620A6A" w:rsidP="00620A6A">
            <w:pPr>
              <w:contextualSpacing/>
              <w:rPr>
                <w:b/>
              </w:rPr>
            </w:pPr>
            <w:r w:rsidRPr="001A471B">
              <w:rPr>
                <w:b/>
              </w:rPr>
              <w:t>Level 2 – Partially Meets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0A6A" w:rsidRPr="001A471B" w:rsidRDefault="00620A6A" w:rsidP="00620A6A">
            <w:pPr>
              <w:contextualSpacing/>
              <w:rPr>
                <w:b/>
              </w:rPr>
            </w:pPr>
            <w:r w:rsidRPr="001A471B">
              <w:rPr>
                <w:b/>
              </w:rPr>
              <w:t>Level 3 - Approaches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0A6A" w:rsidRPr="001A471B" w:rsidRDefault="00620A6A" w:rsidP="00620A6A">
            <w:pPr>
              <w:contextualSpacing/>
              <w:rPr>
                <w:b/>
              </w:rPr>
            </w:pPr>
            <w:r w:rsidRPr="001A471B">
              <w:rPr>
                <w:b/>
              </w:rPr>
              <w:t>Level 4 - Meets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0A6A" w:rsidRPr="001A471B" w:rsidRDefault="00620A6A" w:rsidP="00620A6A">
            <w:pPr>
              <w:contextualSpacing/>
              <w:rPr>
                <w:b/>
              </w:rPr>
            </w:pPr>
            <w:r w:rsidRPr="001A471B">
              <w:rPr>
                <w:b/>
              </w:rPr>
              <w:t>Level 5 - Exceeds</w:t>
            </w:r>
          </w:p>
        </w:tc>
      </w:tr>
      <w:tr w:rsidR="009D2178" w:rsidRPr="001A471B" w:rsidTr="00620A6A">
        <w:tc>
          <w:tcPr>
            <w:tcW w:w="17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2178" w:rsidRDefault="009D2178" w:rsidP="009D2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 xml:space="preserve">CA-A1. Students can apply, analyze, and evaluate the characteristics of functions in mathematical and authentic problem solving situations. 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2178" w:rsidRDefault="009D2178" w:rsidP="009D217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Student does not meet prerequisite skills.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2178" w:rsidRDefault="009D2178" w:rsidP="009D217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Student demonstrates prerequisite skills.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2178" w:rsidRDefault="009D2178" w:rsidP="009D217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Student demonstrates understanding of simple indicators.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2178" w:rsidRDefault="009D2178" w:rsidP="009D217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Student demonstrates understanding of complex indicators in an authentic task.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2178" w:rsidRDefault="009D2178" w:rsidP="009D217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Student demonstrates understanding of indicators that goes beyond expectations.</w:t>
            </w:r>
          </w:p>
        </w:tc>
      </w:tr>
      <w:tr w:rsidR="003C4884" w:rsidRPr="001A471B" w:rsidTr="009D2178">
        <w:trPr>
          <w:trHeight w:val="4281"/>
        </w:trPr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4884" w:rsidRDefault="003C4884" w:rsidP="009D2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 xml:space="preserve">CA-A1.A. Understand the concept of a function and use function notation. </w:t>
            </w:r>
          </w:p>
          <w:p w:rsidR="003C4884" w:rsidRDefault="003C4884" w:rsidP="009D2178">
            <w:pPr>
              <w:rPr>
                <w:b/>
              </w:rPr>
            </w:pP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4884" w:rsidRDefault="003C4884" w:rsidP="009D2178">
            <w:r>
              <w:t>A. Not yet able to understand a function or use function notation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4884" w:rsidRDefault="003C4884" w:rsidP="009D2178">
            <w:r>
              <w:t xml:space="preserve">A. Recognize </w:t>
            </w:r>
            <w:r>
              <w:rPr>
                <w:i/>
              </w:rPr>
              <w:t>x</w:t>
            </w:r>
            <w:r>
              <w:t xml:space="preserve"> is the independent variable and </w:t>
            </w:r>
            <w:r>
              <w:rPr>
                <w:i/>
              </w:rPr>
              <w:t>f(x)</w:t>
            </w:r>
            <w:r>
              <w:t xml:space="preserve"> is the dependent variable</w:t>
            </w:r>
          </w:p>
          <w:p w:rsidR="003C4884" w:rsidRDefault="003C4884" w:rsidP="009D2178"/>
          <w:p w:rsidR="003C4884" w:rsidRDefault="003C4884" w:rsidP="009D2178"/>
          <w:p w:rsidR="003C4884" w:rsidRDefault="003C4884" w:rsidP="009D2178">
            <w:r>
              <w:t>AND</w:t>
            </w:r>
          </w:p>
          <w:p w:rsidR="003C4884" w:rsidRDefault="003C4884" w:rsidP="009D2178"/>
          <w:p w:rsidR="003C4884" w:rsidRDefault="003C4884" w:rsidP="009D2178">
            <w:r>
              <w:t>A. Determine if a relation is a function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4884" w:rsidRDefault="003C4884" w:rsidP="009D2178">
            <w:r>
              <w:t>A. Write the relationship in words, as an expression, or an equation not using function notation</w:t>
            </w:r>
          </w:p>
          <w:p w:rsidR="003C4884" w:rsidRDefault="003C4884" w:rsidP="009D2178"/>
          <w:p w:rsidR="003C4884" w:rsidRDefault="003C4884" w:rsidP="009D2178">
            <w:r>
              <w:t xml:space="preserve">AND </w:t>
            </w:r>
          </w:p>
          <w:p w:rsidR="003C4884" w:rsidRDefault="003C4884" w:rsidP="009D2178"/>
          <w:p w:rsidR="003C4884" w:rsidRDefault="003C4884" w:rsidP="009D2178">
            <w:r>
              <w:t>A. Explain why an authentic task represents a function without explicit examples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4884" w:rsidRDefault="003C4884" w:rsidP="009D2178">
            <w:r>
              <w:t>A. Use function notation to model a function from an authentic task</w:t>
            </w:r>
          </w:p>
          <w:p w:rsidR="003C4884" w:rsidRDefault="003C4884" w:rsidP="009D2178"/>
          <w:p w:rsidR="003C4884" w:rsidRDefault="003C4884" w:rsidP="009D2178"/>
          <w:p w:rsidR="003C4884" w:rsidRDefault="003C4884" w:rsidP="009D2178">
            <w:r>
              <w:t xml:space="preserve">AND </w:t>
            </w:r>
          </w:p>
          <w:p w:rsidR="003C4884" w:rsidRDefault="003C4884" w:rsidP="009D2178"/>
          <w:p w:rsidR="003C4884" w:rsidRDefault="003C4884" w:rsidP="009D2178">
            <w:r>
              <w:t>A. Explain why an authentic task represents a function with explicit examples.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4884" w:rsidRDefault="003C4884" w:rsidP="009D2178">
            <w:r>
              <w:t>A. Apply composite function properties in an authentic task</w:t>
            </w:r>
          </w:p>
          <w:p w:rsidR="003C4884" w:rsidRDefault="003C4884" w:rsidP="009D2178"/>
          <w:p w:rsidR="003C4884" w:rsidRDefault="003C4884" w:rsidP="009D2178"/>
          <w:p w:rsidR="003C4884" w:rsidRDefault="003C4884" w:rsidP="009D2178"/>
          <w:p w:rsidR="003C4884" w:rsidRDefault="003C4884" w:rsidP="009D2178">
            <w:r>
              <w:t xml:space="preserve">AND </w:t>
            </w:r>
          </w:p>
          <w:p w:rsidR="003C4884" w:rsidRDefault="003C4884" w:rsidP="009D2178"/>
          <w:p w:rsidR="003C4884" w:rsidRDefault="003C4884" w:rsidP="009D2178">
            <w:r>
              <w:t>A. Explain why an authentic task does not represent a function with explicit examples</w:t>
            </w:r>
          </w:p>
        </w:tc>
      </w:tr>
      <w:tr w:rsidR="009D2178" w:rsidRPr="001A471B" w:rsidTr="00620A6A"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2178" w:rsidRDefault="009D2178" w:rsidP="009D2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 xml:space="preserve">CA-A1.B. Interpret the dependent and independent variables in the context of functions. 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2178" w:rsidRDefault="009D2178" w:rsidP="009D2178">
            <w:r>
              <w:t>B. Not yet able to determine the independent or dependent variables within an authentic task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2178" w:rsidRDefault="009D2178" w:rsidP="009D2178">
            <w:r>
              <w:t xml:space="preserve">B. Identify the independent </w:t>
            </w:r>
            <w:r>
              <w:rPr>
                <w:b/>
                <w:u w:val="single"/>
              </w:rPr>
              <w:t xml:space="preserve">or </w:t>
            </w:r>
            <w:r>
              <w:t>dependent variable within an authentic task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2178" w:rsidRDefault="009D2178" w:rsidP="009D2178">
            <w:r>
              <w:t>B. Identify the independent and dependent variable within an authentic task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2178" w:rsidRDefault="009D2178" w:rsidP="009D2178">
            <w:r>
              <w:t>B. Identify and interpret the independent and dependent variables within an authentic task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2178" w:rsidRDefault="009D2178" w:rsidP="009D2178">
            <w:r>
              <w:t>B.  Describe the relationship the dependent and independent variables have within an authentic task</w:t>
            </w:r>
          </w:p>
        </w:tc>
      </w:tr>
      <w:tr w:rsidR="009D2178" w:rsidRPr="001A471B" w:rsidTr="00620A6A"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2178" w:rsidRDefault="009D2178" w:rsidP="009D2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 xml:space="preserve">CA-A1.C. Create and interpret expressions for functions in </w:t>
            </w:r>
            <w:r>
              <w:rPr>
                <w:b/>
              </w:rPr>
              <w:lastRenderedPageBreak/>
              <w:t xml:space="preserve">terms of the situations they model including selecting appropriate domains for these functions. 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2178" w:rsidRDefault="009D2178" w:rsidP="009D2178">
            <w:r>
              <w:lastRenderedPageBreak/>
              <w:t xml:space="preserve">C. Not yet able to write and explain a function from an authentic task </w:t>
            </w:r>
            <w:r>
              <w:lastRenderedPageBreak/>
              <w:t>which includes stating appropriate domain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2178" w:rsidRDefault="009D2178" w:rsidP="009D2178">
            <w:r>
              <w:lastRenderedPageBreak/>
              <w:t>C. Identify the parts of a function given for an authentic task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2178" w:rsidRDefault="009D2178" w:rsidP="009D2178">
            <w:r>
              <w:t>C. Write functions representing an authentic task</w:t>
            </w:r>
          </w:p>
          <w:p w:rsidR="009D2178" w:rsidRDefault="009D2178" w:rsidP="009D2178"/>
          <w:p w:rsidR="009D2178" w:rsidRDefault="009D2178" w:rsidP="009D2178">
            <w:r>
              <w:t>AND</w:t>
            </w:r>
          </w:p>
          <w:p w:rsidR="009D2178" w:rsidRDefault="009D2178" w:rsidP="009D2178"/>
          <w:p w:rsidR="009D2178" w:rsidRDefault="009D2178" w:rsidP="009D2178">
            <w:r>
              <w:t>Identify values outside of the domain.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2178" w:rsidRDefault="009D2178" w:rsidP="009D2178">
            <w:r>
              <w:lastRenderedPageBreak/>
              <w:t xml:space="preserve">C. Write and interpret functions representing an </w:t>
            </w:r>
            <w:r>
              <w:lastRenderedPageBreak/>
              <w:t>authentic task including stating appropriate domain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2178" w:rsidRDefault="009D2178" w:rsidP="009D2178">
            <w:r>
              <w:lastRenderedPageBreak/>
              <w:t xml:space="preserve">C. Find and correct errors of functions which represent an </w:t>
            </w:r>
            <w:r>
              <w:lastRenderedPageBreak/>
              <w:t>authentic task. Explain errors and corrections. Defend function if no error exists</w:t>
            </w:r>
          </w:p>
        </w:tc>
      </w:tr>
      <w:tr w:rsidR="009D2178" w:rsidRPr="001A471B" w:rsidTr="00620A6A"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2178" w:rsidRDefault="009D2178" w:rsidP="009D2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lastRenderedPageBreak/>
              <w:t xml:space="preserve">CA-A1.D. Understand the relationship between a function and its graph. </w:t>
            </w:r>
          </w:p>
          <w:p w:rsidR="009D2178" w:rsidRDefault="009D2178" w:rsidP="009D2178">
            <w:pPr>
              <w:rPr>
                <w:b/>
              </w:rPr>
            </w:pP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2178" w:rsidRDefault="009D2178" w:rsidP="009D2178">
            <w:r>
              <w:t>D.  Not yet able to explain the relationship between a function and its graph</w:t>
            </w:r>
          </w:p>
          <w:p w:rsidR="009D2178" w:rsidRDefault="009D2178" w:rsidP="009D2178"/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2178" w:rsidRDefault="009D2178" w:rsidP="009D2178">
            <w:r>
              <w:t>D. Identify key features of a graph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2178" w:rsidRDefault="009D2178" w:rsidP="009D2178">
            <w:r>
              <w:t>D. Match a function to a graph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2178" w:rsidRDefault="009D2178" w:rsidP="009D2178">
            <w:r>
              <w:t>D. Describe the type of relationship between a function and its graph within an authentic task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2178" w:rsidRDefault="009D2178" w:rsidP="009D2178">
            <w:r>
              <w:t>D. Describe key parts of the graph and the corresponding parts (or process to find those corresponding parts), making connections to the equation of a function</w:t>
            </w:r>
          </w:p>
        </w:tc>
      </w:tr>
      <w:tr w:rsidR="009D2178" w:rsidRPr="001A471B" w:rsidTr="00620A6A"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2178" w:rsidRDefault="009D2178" w:rsidP="009D2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>CA-A1.F. Analyze functions using different representations (verbally, graphically, algebraically).</w:t>
            </w:r>
          </w:p>
          <w:p w:rsidR="009D2178" w:rsidRDefault="009D2178" w:rsidP="009D2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  <w:p w:rsidR="009D2178" w:rsidRPr="009D2178" w:rsidRDefault="009D2178" w:rsidP="009D2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FF0000"/>
                <w:sz w:val="16"/>
                <w:szCs w:val="16"/>
              </w:rPr>
            </w:pPr>
            <w:r w:rsidRPr="009D2178">
              <w:rPr>
                <w:i/>
                <w:color w:val="FF0000"/>
                <w:sz w:val="16"/>
                <w:szCs w:val="16"/>
              </w:rPr>
              <w:t>*</w:t>
            </w:r>
            <w:r w:rsidRPr="009D2178">
              <w:rPr>
                <w:i/>
                <w:color w:val="FF0000"/>
                <w:sz w:val="16"/>
                <w:szCs w:val="16"/>
                <w:highlight w:val="white"/>
              </w:rPr>
              <w:t>Analyze is interpreted as the ability to Identify key features such as domain, range, increasing, decreasing, intercepts, etc.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2178" w:rsidRDefault="009D2178" w:rsidP="009D2178">
            <w:r>
              <w:t>F.  Not yet able to analyze functions using different representations within an authentic task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2178" w:rsidRDefault="009D2178" w:rsidP="009D2178">
            <w:r>
              <w:t>F. From one representation, analyze a function (verbally, graphically, or algebraically)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2178" w:rsidRDefault="009D2178" w:rsidP="009D2178">
            <w:r>
              <w:t>F. From various representations, analyze and interpret a function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2178" w:rsidRDefault="009D2178" w:rsidP="009D2178">
            <w:r>
              <w:t>F. From various representations, analyze and interpret a function within an authentic task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2178" w:rsidRDefault="009D2178" w:rsidP="009D2178">
            <w:r>
              <w:t>F. Justify the most appropriate representations of functions and defend interpretations within an authentic task</w:t>
            </w:r>
          </w:p>
        </w:tc>
      </w:tr>
      <w:tr w:rsidR="009D2178" w:rsidRPr="001A471B" w:rsidTr="00CA2BFD"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2178" w:rsidRDefault="009D2178" w:rsidP="009D2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</w:rPr>
              <w:t>CA-A2. Students can simplify expressions, solve equations, and graph functions from the LINEAR, polynomial, rational, and radical function families in mathematical and authentic problem solving situations.</w:t>
            </w:r>
            <w:r>
              <w:t xml:space="preserve"> 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2178" w:rsidRDefault="009D2178" w:rsidP="009D217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Student does not meet prerequisite skills.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2178" w:rsidRDefault="009D2178" w:rsidP="009D217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Student demonstrates prerequisite skills.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2178" w:rsidRDefault="009D2178" w:rsidP="009D217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Student demonstrates understanding of simple indicators.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2178" w:rsidRDefault="009D2178" w:rsidP="009D217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Student demonstrates understanding of complex indicators in an authentic task.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2178" w:rsidRDefault="009D2178" w:rsidP="009D217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Student demonstrates understanding of indicators that goes beyond expectations.</w:t>
            </w:r>
          </w:p>
        </w:tc>
      </w:tr>
      <w:tr w:rsidR="009D2178" w:rsidRPr="001A471B" w:rsidTr="00620A6A"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2178" w:rsidRDefault="009D2178" w:rsidP="009D2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 xml:space="preserve">CA-A2.A. Identify dependent and independent variables in </w:t>
            </w:r>
            <w:r>
              <w:rPr>
                <w:b/>
              </w:rPr>
              <w:lastRenderedPageBreak/>
              <w:t xml:space="preserve">linear relationships and use this knowledge to model authentic situations. 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2178" w:rsidRDefault="009D2178" w:rsidP="009D2178">
            <w:r>
              <w:lastRenderedPageBreak/>
              <w:t xml:space="preserve">A. Not yet able to identify the variables of an authentic task as </w:t>
            </w:r>
            <w:r>
              <w:lastRenderedPageBreak/>
              <w:t>independent or dependent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2178" w:rsidRDefault="009D2178" w:rsidP="009D2178">
            <w:r>
              <w:lastRenderedPageBreak/>
              <w:t xml:space="preserve">A. Identify the independent </w:t>
            </w:r>
            <w:r>
              <w:rPr>
                <w:b/>
                <w:u w:val="single"/>
              </w:rPr>
              <w:t>or</w:t>
            </w:r>
            <w:r>
              <w:t xml:space="preserve"> dependent </w:t>
            </w:r>
            <w:r>
              <w:lastRenderedPageBreak/>
              <w:t>variable within an authentic task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2178" w:rsidRDefault="009D2178" w:rsidP="009D2178">
            <w:r>
              <w:lastRenderedPageBreak/>
              <w:t xml:space="preserve">A. Identify the independent and dependent </w:t>
            </w:r>
            <w:r>
              <w:lastRenderedPageBreak/>
              <w:t>variable within an authentic task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2178" w:rsidRDefault="009D2178" w:rsidP="009D2178">
            <w:r>
              <w:lastRenderedPageBreak/>
              <w:t xml:space="preserve">A.  Identify and interpret dependent and independent </w:t>
            </w:r>
            <w:r>
              <w:lastRenderedPageBreak/>
              <w:t>variables to model authentic tasks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2178" w:rsidRDefault="009D2178" w:rsidP="009D2178">
            <w:r>
              <w:lastRenderedPageBreak/>
              <w:t xml:space="preserve">A. Describe the relationship of the two variables </w:t>
            </w:r>
            <w:r>
              <w:lastRenderedPageBreak/>
              <w:t>in an authentic task</w:t>
            </w:r>
          </w:p>
        </w:tc>
      </w:tr>
    </w:tbl>
    <w:p w:rsidR="005E1C7A" w:rsidRDefault="005E1C7A" w:rsidP="007B3D4F">
      <w:pPr>
        <w:spacing w:after="0"/>
      </w:pPr>
      <w:bookmarkStart w:id="2" w:name="_30j0zll" w:colFirst="0" w:colLast="0"/>
      <w:bookmarkEnd w:id="2"/>
    </w:p>
    <w:tbl>
      <w:tblPr>
        <w:tblStyle w:val="a2"/>
        <w:tblW w:w="10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73"/>
        <w:gridCol w:w="2237"/>
        <w:gridCol w:w="2803"/>
        <w:gridCol w:w="2877"/>
      </w:tblGrid>
      <w:tr w:rsidR="005E1C7A">
        <w:tc>
          <w:tcPr>
            <w:tcW w:w="10790" w:type="dxa"/>
            <w:gridSpan w:val="4"/>
            <w:shd w:val="clear" w:color="auto" w:fill="BFBFBF"/>
          </w:tcPr>
          <w:p w:rsidR="005E1C7A" w:rsidRDefault="001A471B">
            <w:pPr>
              <w:jc w:val="center"/>
            </w:pPr>
            <w:r>
              <w:rPr>
                <w:b/>
                <w:smallCaps/>
                <w:sz w:val="28"/>
                <w:szCs w:val="28"/>
              </w:rPr>
              <w:t>Task Implementation</w:t>
            </w:r>
          </w:p>
        </w:tc>
      </w:tr>
      <w:tr w:rsidR="005E1C7A">
        <w:tc>
          <w:tcPr>
            <w:tcW w:w="10790" w:type="dxa"/>
            <w:gridSpan w:val="4"/>
          </w:tcPr>
          <w:p w:rsidR="005E1C7A" w:rsidRDefault="001A471B" w:rsidP="001314DB">
            <w:r>
              <w:t xml:space="preserve">Task Launch: </w:t>
            </w:r>
            <w:r w:rsidR="009D2178">
              <w:t xml:space="preserve">Students will view a series of videos </w:t>
            </w:r>
            <w:r w:rsidR="00475FD2">
              <w:t xml:space="preserve">and graphically represent the </w:t>
            </w:r>
            <w:r w:rsidR="001314DB">
              <w:t>linear</w:t>
            </w:r>
            <w:r w:rsidR="00475FD2">
              <w:t xml:space="preserve"> relationship to begin</w:t>
            </w:r>
            <w:r w:rsidR="007F69B2">
              <w:t xml:space="preserve"> a discussion about</w:t>
            </w:r>
            <w:r w:rsidR="00475FD2">
              <w:t xml:space="preserve"> functions.</w:t>
            </w:r>
          </w:p>
        </w:tc>
      </w:tr>
      <w:tr w:rsidR="005E1C7A">
        <w:tc>
          <w:tcPr>
            <w:tcW w:w="2873" w:type="dxa"/>
          </w:tcPr>
          <w:p w:rsidR="005E1C7A" w:rsidRDefault="001A471B">
            <w:pPr>
              <w:rPr>
                <w:b/>
              </w:rPr>
            </w:pPr>
            <w:r>
              <w:rPr>
                <w:b/>
              </w:rPr>
              <w:t>Task Steps/Procedures</w:t>
            </w:r>
          </w:p>
        </w:tc>
        <w:tc>
          <w:tcPr>
            <w:tcW w:w="2237" w:type="dxa"/>
          </w:tcPr>
          <w:p w:rsidR="005E1C7A" w:rsidRDefault="001A471B">
            <w:pPr>
              <w:rPr>
                <w:b/>
              </w:rPr>
            </w:pPr>
            <w:r>
              <w:rPr>
                <w:b/>
              </w:rPr>
              <w:t>Resource Link</w:t>
            </w:r>
          </w:p>
        </w:tc>
        <w:tc>
          <w:tcPr>
            <w:tcW w:w="2803" w:type="dxa"/>
          </w:tcPr>
          <w:p w:rsidR="005E1C7A" w:rsidRDefault="001A471B">
            <w:pPr>
              <w:rPr>
                <w:b/>
              </w:rPr>
            </w:pPr>
            <w:r>
              <w:rPr>
                <w:b/>
              </w:rPr>
              <w:t>Solution Paths &amp; Potential Misconceptions</w:t>
            </w:r>
          </w:p>
        </w:tc>
        <w:tc>
          <w:tcPr>
            <w:tcW w:w="2877" w:type="dxa"/>
          </w:tcPr>
          <w:p w:rsidR="005E1C7A" w:rsidRDefault="001A471B">
            <w:pPr>
              <w:rPr>
                <w:b/>
              </w:rPr>
            </w:pPr>
            <w:r>
              <w:rPr>
                <w:b/>
              </w:rPr>
              <w:t>Participation</w:t>
            </w:r>
          </w:p>
        </w:tc>
      </w:tr>
      <w:tr w:rsidR="005E1C7A">
        <w:tc>
          <w:tcPr>
            <w:tcW w:w="2873" w:type="dxa"/>
          </w:tcPr>
          <w:p w:rsidR="007D1476" w:rsidRDefault="007A4CB6" w:rsidP="0083743A">
            <w:pPr>
              <w:rPr>
                <w:b/>
              </w:rPr>
            </w:pPr>
            <w:r>
              <w:rPr>
                <w:b/>
              </w:rPr>
              <w:t>Lesson</w:t>
            </w:r>
            <w:r w:rsidR="0083743A">
              <w:rPr>
                <w:b/>
              </w:rPr>
              <w:t xml:space="preserve"> #1: </w:t>
            </w:r>
            <w:r w:rsidR="007D1476" w:rsidRPr="00C14795">
              <w:rPr>
                <w:b/>
                <w:i/>
              </w:rPr>
              <w:t>Graphing Stories</w:t>
            </w:r>
            <w:r w:rsidR="007D1476">
              <w:rPr>
                <w:b/>
              </w:rPr>
              <w:t xml:space="preserve"> </w:t>
            </w:r>
          </w:p>
          <w:p w:rsidR="002842AB" w:rsidRDefault="0083743A" w:rsidP="0083743A">
            <w:r>
              <w:t>Student</w:t>
            </w:r>
            <w:r w:rsidR="007D1476">
              <w:t>s will</w:t>
            </w:r>
            <w:r>
              <w:t xml:space="preserve"> </w:t>
            </w:r>
            <w:r w:rsidR="002842AB">
              <w:t>view a series of stories and graphically represent linear relationship</w:t>
            </w:r>
            <w:r w:rsidR="001314DB">
              <w:t>s</w:t>
            </w:r>
            <w:r w:rsidR="002842AB">
              <w:t xml:space="preserve"> on a coordinate grid. </w:t>
            </w:r>
          </w:p>
          <w:p w:rsidR="002842AB" w:rsidRDefault="002842AB" w:rsidP="0083743A"/>
          <w:p w:rsidR="005E1C7A" w:rsidRDefault="002842AB" w:rsidP="002842AB">
            <w:r>
              <w:t xml:space="preserve">Students will discuss the graphical representation </w:t>
            </w:r>
            <w:r w:rsidR="0083743A">
              <w:t>and identify characteristics of t</w:t>
            </w:r>
            <w:r w:rsidR="007D1476">
              <w:t>he graph in terms of independent/dependent events, slope and scale.</w:t>
            </w:r>
            <w:r w:rsidR="0083743A">
              <w:t xml:space="preserve"> </w:t>
            </w:r>
          </w:p>
          <w:p w:rsidR="002842AB" w:rsidRDefault="002842AB" w:rsidP="002842AB"/>
          <w:p w:rsidR="002842AB" w:rsidRDefault="002842AB" w:rsidP="00CB7B20">
            <w:r>
              <w:t>Instructors will reveal the solution to the graphical representation.</w:t>
            </w:r>
          </w:p>
          <w:p w:rsidR="00CB7B20" w:rsidRPr="0083743A" w:rsidRDefault="00CB7B20" w:rsidP="00CB7B20"/>
        </w:tc>
        <w:tc>
          <w:tcPr>
            <w:tcW w:w="2237" w:type="dxa"/>
          </w:tcPr>
          <w:p w:rsidR="005E1C7A" w:rsidRDefault="007D1476">
            <w:pPr>
              <w:rPr>
                <w:b/>
              </w:rPr>
            </w:pPr>
            <w:r>
              <w:t xml:space="preserve">Student Task Worksheet: </w:t>
            </w:r>
            <w:hyperlink r:id="rId13" w:history="1">
              <w:r w:rsidRPr="007D1476">
                <w:rPr>
                  <w:rStyle w:val="Hyperlink"/>
                </w:rPr>
                <w:t>Gra</w:t>
              </w:r>
              <w:r w:rsidRPr="007D1476">
                <w:rPr>
                  <w:rStyle w:val="Hyperlink"/>
                </w:rPr>
                <w:t>p</w:t>
              </w:r>
              <w:r w:rsidRPr="007D1476">
                <w:rPr>
                  <w:rStyle w:val="Hyperlink"/>
                </w:rPr>
                <w:t>h</w:t>
              </w:r>
              <w:r w:rsidRPr="007D1476">
                <w:rPr>
                  <w:rStyle w:val="Hyperlink"/>
                </w:rPr>
                <w:t>ing St</w:t>
              </w:r>
              <w:r w:rsidRPr="007D1476">
                <w:rPr>
                  <w:rStyle w:val="Hyperlink"/>
                </w:rPr>
                <w:t>o</w:t>
              </w:r>
              <w:r w:rsidRPr="007D1476">
                <w:rPr>
                  <w:rStyle w:val="Hyperlink"/>
                </w:rPr>
                <w:t>r</w:t>
              </w:r>
              <w:r w:rsidRPr="007D1476">
                <w:rPr>
                  <w:rStyle w:val="Hyperlink"/>
                </w:rPr>
                <w:t>i</w:t>
              </w:r>
              <w:r w:rsidRPr="007D1476">
                <w:rPr>
                  <w:rStyle w:val="Hyperlink"/>
                </w:rPr>
                <w:t>es</w:t>
              </w:r>
            </w:hyperlink>
          </w:p>
          <w:p w:rsidR="007D1476" w:rsidRDefault="007D1476">
            <w:pPr>
              <w:rPr>
                <w:b/>
              </w:rPr>
            </w:pPr>
          </w:p>
          <w:p w:rsidR="007D1476" w:rsidRPr="007D1476" w:rsidRDefault="007D1476">
            <w:r>
              <w:t xml:space="preserve">Navigate to </w:t>
            </w:r>
            <w:hyperlink r:id="rId14" w:history="1">
              <w:r w:rsidRPr="007D1476">
                <w:rPr>
                  <w:rStyle w:val="Hyperlink"/>
                </w:rPr>
                <w:t>Gr</w:t>
              </w:r>
              <w:r w:rsidRPr="007D1476">
                <w:rPr>
                  <w:rStyle w:val="Hyperlink"/>
                </w:rPr>
                <w:t>a</w:t>
              </w:r>
              <w:r w:rsidRPr="007D1476">
                <w:rPr>
                  <w:rStyle w:val="Hyperlink"/>
                </w:rPr>
                <w:t>phing Stories</w:t>
              </w:r>
            </w:hyperlink>
            <w:r>
              <w:t xml:space="preserve"> and select “Graphs: linear” to view or download all videos. </w:t>
            </w:r>
          </w:p>
        </w:tc>
        <w:tc>
          <w:tcPr>
            <w:tcW w:w="2803" w:type="dxa"/>
          </w:tcPr>
          <w:p w:rsidR="005E1C7A" w:rsidRDefault="002842AB" w:rsidP="002842AB">
            <w:r>
              <w:t xml:space="preserve">Initially, students may illustrate the story (if the character travels up and down, the graph goes up and down) instead of representing the mathematical relationship between the two variables. </w:t>
            </w:r>
          </w:p>
          <w:p w:rsidR="002842AB" w:rsidRDefault="002842AB" w:rsidP="002842AB"/>
          <w:p w:rsidR="002842AB" w:rsidRDefault="002842AB" w:rsidP="002842AB">
            <w:r>
              <w:t>Allow students an opportunity to compare graphs with other students/partner groups and discuss how they are similar and/or different</w:t>
            </w:r>
            <w:r w:rsidR="00A904AA">
              <w:t>.</w:t>
            </w:r>
          </w:p>
        </w:tc>
        <w:tc>
          <w:tcPr>
            <w:tcW w:w="2877" w:type="dxa"/>
          </w:tcPr>
          <w:p w:rsidR="005E1C7A" w:rsidRDefault="0083743A" w:rsidP="001314D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  <w:r>
              <w:t>Individual</w:t>
            </w:r>
          </w:p>
          <w:p w:rsidR="0083743A" w:rsidRDefault="00A904AA" w:rsidP="001314D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  <w:r>
              <w:t>Partner</w:t>
            </w:r>
          </w:p>
          <w:p w:rsidR="0083743A" w:rsidRDefault="0083743A" w:rsidP="001314D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  <w:r>
              <w:t>Large Group</w:t>
            </w:r>
          </w:p>
          <w:p w:rsidR="007A4CB6" w:rsidRDefault="007A4CB6" w:rsidP="007A4C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</w:p>
          <w:p w:rsidR="007A4CB6" w:rsidRPr="007A4CB6" w:rsidRDefault="007A4CB6" w:rsidP="007A4C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</w:rPr>
            </w:pPr>
            <w:r w:rsidRPr="007A4CB6">
              <w:rPr>
                <w:i/>
              </w:rPr>
              <w:t>*This lesson may be completed in a remote learning environment with few modifications.</w:t>
            </w:r>
          </w:p>
        </w:tc>
      </w:tr>
      <w:tr w:rsidR="005E1C7A">
        <w:tc>
          <w:tcPr>
            <w:tcW w:w="2873" w:type="dxa"/>
          </w:tcPr>
          <w:p w:rsidR="005E1C7A" w:rsidRDefault="007A4CB6">
            <w:pPr>
              <w:rPr>
                <w:b/>
              </w:rPr>
            </w:pPr>
            <w:r>
              <w:rPr>
                <w:b/>
              </w:rPr>
              <w:t>Lesson</w:t>
            </w:r>
            <w:r w:rsidR="00A904AA">
              <w:rPr>
                <w:b/>
              </w:rPr>
              <w:t xml:space="preserve"> #2: </w:t>
            </w:r>
            <w:r w:rsidR="00A904AA" w:rsidRPr="00C14795">
              <w:rPr>
                <w:b/>
                <w:i/>
              </w:rPr>
              <w:t>Guess My Rule</w:t>
            </w:r>
          </w:p>
          <w:p w:rsidR="00A904AA" w:rsidRDefault="00A904AA">
            <w:r>
              <w:t>Students will be introduced to the concept of a function, evaluate input-output pairs in a table, identify characteristics of a function, and use these rules to write a function in function notation.</w:t>
            </w:r>
          </w:p>
          <w:p w:rsidR="00A904AA" w:rsidRDefault="00A904AA"/>
          <w:p w:rsidR="00A904AA" w:rsidRDefault="00A904AA">
            <w:r>
              <w:t xml:space="preserve">Instructors will periodically pause student investigation using the </w:t>
            </w:r>
            <w:r>
              <w:rPr>
                <w:i/>
              </w:rPr>
              <w:t>Teacher Pause</w:t>
            </w:r>
            <w:r w:rsidR="001314DB">
              <w:t xml:space="preserve"> capability on the Desmos platform.</w:t>
            </w:r>
            <w:r>
              <w:t xml:space="preserve"> </w:t>
            </w:r>
          </w:p>
          <w:p w:rsidR="00CB7B20" w:rsidRPr="00A904AA" w:rsidRDefault="00CB7B20"/>
        </w:tc>
        <w:tc>
          <w:tcPr>
            <w:tcW w:w="2237" w:type="dxa"/>
          </w:tcPr>
          <w:p w:rsidR="005E1C7A" w:rsidRDefault="001314DB">
            <w:r>
              <w:t xml:space="preserve">Navigate to </w:t>
            </w:r>
            <w:hyperlink r:id="rId15" w:history="1">
              <w:r>
                <w:rPr>
                  <w:rStyle w:val="Hyperlink"/>
                </w:rPr>
                <w:t>Teacher: Guess My Ru</w:t>
              </w:r>
              <w:r>
                <w:rPr>
                  <w:rStyle w:val="Hyperlink"/>
                </w:rPr>
                <w:t>l</w:t>
              </w:r>
              <w:r>
                <w:rPr>
                  <w:rStyle w:val="Hyperlink"/>
                </w:rPr>
                <w:t>e</w:t>
              </w:r>
            </w:hyperlink>
            <w:r>
              <w:t xml:space="preserve"> to login and create a class code. Share this code with students. Students will navigate to </w:t>
            </w:r>
            <w:hyperlink r:id="rId16" w:history="1">
              <w:r w:rsidRPr="001314DB">
                <w:rPr>
                  <w:rStyle w:val="Hyperlink"/>
                </w:rPr>
                <w:t xml:space="preserve">Student: </w:t>
              </w:r>
              <w:r w:rsidRPr="001314DB">
                <w:rPr>
                  <w:rStyle w:val="Hyperlink"/>
                </w:rPr>
                <w:t>D</w:t>
              </w:r>
              <w:r w:rsidRPr="001314DB">
                <w:rPr>
                  <w:rStyle w:val="Hyperlink"/>
                </w:rPr>
                <w:t>esmos</w:t>
              </w:r>
            </w:hyperlink>
            <w:r>
              <w:t xml:space="preserve"> to complete the investigation.</w:t>
            </w:r>
          </w:p>
          <w:p w:rsidR="001314DB" w:rsidRDefault="001314DB"/>
          <w:p w:rsidR="001314DB" w:rsidRDefault="001314DB">
            <w:r>
              <w:t xml:space="preserve">Instructors may reference the </w:t>
            </w:r>
            <w:hyperlink r:id="rId17" w:history="1">
              <w:r w:rsidRPr="001314DB">
                <w:rPr>
                  <w:rStyle w:val="Hyperlink"/>
                </w:rPr>
                <w:t>Teacher G</w:t>
              </w:r>
              <w:r w:rsidRPr="001314DB">
                <w:rPr>
                  <w:rStyle w:val="Hyperlink"/>
                </w:rPr>
                <w:t>u</w:t>
              </w:r>
              <w:r w:rsidRPr="001314DB">
                <w:rPr>
                  <w:rStyle w:val="Hyperlink"/>
                </w:rPr>
                <w:t>ide</w:t>
              </w:r>
            </w:hyperlink>
            <w:r>
              <w:t xml:space="preserve"> as students complete the activity.</w:t>
            </w:r>
          </w:p>
          <w:p w:rsidR="009A3B7B" w:rsidRDefault="009A3B7B"/>
          <w:p w:rsidR="009A3B7B" w:rsidRDefault="009A3B7B">
            <w:r>
              <w:t xml:space="preserve">Instructors should also utilize the Teacher Dashboard to monitor student progress, identify opportunities for reflection, and informally evaluate </w:t>
            </w:r>
            <w:r>
              <w:lastRenderedPageBreak/>
              <w:t>student understanding.</w:t>
            </w:r>
          </w:p>
        </w:tc>
        <w:tc>
          <w:tcPr>
            <w:tcW w:w="2803" w:type="dxa"/>
          </w:tcPr>
          <w:p w:rsidR="005E1C7A" w:rsidRDefault="00615019">
            <w:r>
              <w:lastRenderedPageBreak/>
              <w:t>Students may require additional support in selecting appropriate inputs, recording them, and identifying the rule that results in the output.</w:t>
            </w:r>
          </w:p>
          <w:p w:rsidR="00615019" w:rsidRDefault="00615019"/>
          <w:p w:rsidR="00615019" w:rsidRDefault="00615019">
            <w:r>
              <w:t>Students may work with a partner or periodically share ideas with a peer to check for understanding and errors.</w:t>
            </w:r>
          </w:p>
        </w:tc>
        <w:tc>
          <w:tcPr>
            <w:tcW w:w="2877" w:type="dxa"/>
          </w:tcPr>
          <w:p w:rsidR="005E1C7A" w:rsidRDefault="001314DB" w:rsidP="001314D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  <w:r>
              <w:t>Individual</w:t>
            </w:r>
          </w:p>
          <w:p w:rsidR="001314DB" w:rsidRDefault="001314DB" w:rsidP="001314D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  <w:r>
              <w:t>Large Group</w:t>
            </w:r>
          </w:p>
          <w:p w:rsidR="007A4CB6" w:rsidRDefault="007A4CB6" w:rsidP="007A4C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</w:pPr>
          </w:p>
          <w:p w:rsidR="007A4CB6" w:rsidRDefault="007A4CB6" w:rsidP="007A4C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 w:rsidRPr="007A4CB6">
              <w:rPr>
                <w:i/>
              </w:rPr>
              <w:t>*This lesson may be</w:t>
            </w:r>
            <w:r>
              <w:rPr>
                <w:i/>
              </w:rPr>
              <w:t xml:space="preserve"> completed in a remote learning environment.</w:t>
            </w:r>
          </w:p>
        </w:tc>
      </w:tr>
      <w:tr w:rsidR="005E1C7A">
        <w:tc>
          <w:tcPr>
            <w:tcW w:w="2873" w:type="dxa"/>
          </w:tcPr>
          <w:p w:rsidR="005E1C7A" w:rsidRDefault="007A4CB6">
            <w:pPr>
              <w:rPr>
                <w:b/>
              </w:rPr>
            </w:pPr>
            <w:r>
              <w:rPr>
                <w:b/>
              </w:rPr>
              <w:t>Lesson</w:t>
            </w:r>
            <w:r w:rsidR="00615019">
              <w:rPr>
                <w:b/>
              </w:rPr>
              <w:t xml:space="preserve"> #3: </w:t>
            </w:r>
            <w:r w:rsidR="00615019" w:rsidRPr="00C14795">
              <w:rPr>
                <w:b/>
                <w:i/>
              </w:rPr>
              <w:t>Function Carnival, Part 2</w:t>
            </w:r>
          </w:p>
          <w:p w:rsidR="00615019" w:rsidRDefault="00615019">
            <w:r>
              <w:t>Students will complete an online investigation of linear functions and function notation through real-world contexts.</w:t>
            </w:r>
          </w:p>
          <w:p w:rsidR="00615019" w:rsidRDefault="00615019"/>
          <w:p w:rsidR="00615019" w:rsidRPr="00EE613C" w:rsidRDefault="00615019">
            <w:r>
              <w:t xml:space="preserve">Instructors will periodically </w:t>
            </w:r>
            <w:r w:rsidR="00EE613C">
              <w:t xml:space="preserve">pause student investigation using the </w:t>
            </w:r>
            <w:r w:rsidR="00EE613C">
              <w:rPr>
                <w:i/>
              </w:rPr>
              <w:t>Teacher Pause</w:t>
            </w:r>
            <w:r w:rsidR="00EE613C">
              <w:t xml:space="preserve"> capability on the Desmos platform.</w:t>
            </w:r>
          </w:p>
        </w:tc>
        <w:tc>
          <w:tcPr>
            <w:tcW w:w="2237" w:type="dxa"/>
          </w:tcPr>
          <w:p w:rsidR="005E1C7A" w:rsidRDefault="00EE613C">
            <w:r>
              <w:t xml:space="preserve">Navigate to </w:t>
            </w:r>
            <w:hyperlink r:id="rId18" w:history="1">
              <w:r w:rsidRPr="00EE613C">
                <w:rPr>
                  <w:rStyle w:val="Hyperlink"/>
                </w:rPr>
                <w:t>Teacher: Function Carni</w:t>
              </w:r>
              <w:r w:rsidRPr="00EE613C">
                <w:rPr>
                  <w:rStyle w:val="Hyperlink"/>
                </w:rPr>
                <w:t>v</w:t>
              </w:r>
              <w:r w:rsidRPr="00EE613C">
                <w:rPr>
                  <w:rStyle w:val="Hyperlink"/>
                </w:rPr>
                <w:t>al, Part 2</w:t>
              </w:r>
            </w:hyperlink>
            <w:r>
              <w:t xml:space="preserve"> to login and create a class code. Share this code with students. Students will navigate to </w:t>
            </w:r>
            <w:hyperlink r:id="rId19" w:history="1">
              <w:r w:rsidRPr="001314DB">
                <w:rPr>
                  <w:rStyle w:val="Hyperlink"/>
                </w:rPr>
                <w:t>Student: De</w:t>
              </w:r>
              <w:r w:rsidRPr="001314DB">
                <w:rPr>
                  <w:rStyle w:val="Hyperlink"/>
                </w:rPr>
                <w:t>s</w:t>
              </w:r>
              <w:r w:rsidRPr="001314DB">
                <w:rPr>
                  <w:rStyle w:val="Hyperlink"/>
                </w:rPr>
                <w:t>mos</w:t>
              </w:r>
            </w:hyperlink>
            <w:r>
              <w:t xml:space="preserve"> to complete the investigation.</w:t>
            </w:r>
          </w:p>
          <w:p w:rsidR="00EE613C" w:rsidRDefault="00EE613C"/>
          <w:p w:rsidR="00EE613C" w:rsidRDefault="00EE613C">
            <w:r>
              <w:t xml:space="preserve">Instructors may reference the </w:t>
            </w:r>
            <w:hyperlink r:id="rId20" w:history="1">
              <w:r w:rsidRPr="001314DB">
                <w:rPr>
                  <w:rStyle w:val="Hyperlink"/>
                </w:rPr>
                <w:t>Tea</w:t>
              </w:r>
              <w:r w:rsidRPr="001314DB">
                <w:rPr>
                  <w:rStyle w:val="Hyperlink"/>
                </w:rPr>
                <w:t>c</w:t>
              </w:r>
              <w:r w:rsidRPr="001314DB">
                <w:rPr>
                  <w:rStyle w:val="Hyperlink"/>
                </w:rPr>
                <w:t>her Guide</w:t>
              </w:r>
            </w:hyperlink>
            <w:r>
              <w:t xml:space="preserve"> as students complete the activity.</w:t>
            </w:r>
          </w:p>
          <w:p w:rsidR="009A3B7B" w:rsidRDefault="009A3B7B"/>
          <w:p w:rsidR="009A3B7B" w:rsidRDefault="009A3B7B">
            <w:r>
              <w:t>Instructors should also utilize the Teacher Dashboard to monitor student progress, identify opportunities for reflection, and informally evaluate student understanding.</w:t>
            </w:r>
          </w:p>
        </w:tc>
        <w:tc>
          <w:tcPr>
            <w:tcW w:w="2803" w:type="dxa"/>
          </w:tcPr>
          <w:p w:rsidR="005E1C7A" w:rsidRDefault="00EE613C">
            <w:r>
              <w:t xml:space="preserve">Student misconceptions may be similar to those from Day #1 and Day </w:t>
            </w:r>
            <w:r w:rsidR="00F90DE7">
              <w:t>#</w:t>
            </w:r>
            <w:r>
              <w:t>2.</w:t>
            </w:r>
          </w:p>
          <w:p w:rsidR="00EE613C" w:rsidRDefault="00EE613C"/>
          <w:p w:rsidR="00EE613C" w:rsidRPr="00EE613C" w:rsidRDefault="00EE613C">
            <w:r>
              <w:t xml:space="preserve">The instructor may use the </w:t>
            </w:r>
            <w:r>
              <w:rPr>
                <w:i/>
              </w:rPr>
              <w:t>Teacher Pacing</w:t>
            </w:r>
            <w:r>
              <w:t xml:space="preserve"> capability on the Desmos platform to encourage collaboration and in-depth thinking.</w:t>
            </w:r>
          </w:p>
        </w:tc>
        <w:tc>
          <w:tcPr>
            <w:tcW w:w="2877" w:type="dxa"/>
          </w:tcPr>
          <w:p w:rsidR="00EE613C" w:rsidRDefault="00EE613C" w:rsidP="00EE613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  <w:r>
              <w:t>Individual</w:t>
            </w:r>
          </w:p>
          <w:p w:rsidR="005E1C7A" w:rsidRDefault="00EE613C" w:rsidP="00EE613C">
            <w:pPr>
              <w:numPr>
                <w:ilvl w:val="0"/>
                <w:numId w:val="2"/>
              </w:numPr>
              <w:spacing w:line="259" w:lineRule="auto"/>
            </w:pPr>
            <w:r>
              <w:t>Large Group</w:t>
            </w:r>
          </w:p>
          <w:p w:rsidR="007A4CB6" w:rsidRDefault="007A4CB6" w:rsidP="00BC2D02">
            <w:pPr>
              <w:spacing w:line="259" w:lineRule="auto"/>
            </w:pPr>
          </w:p>
          <w:p w:rsidR="007A4CB6" w:rsidRDefault="007A4CB6" w:rsidP="00BC2D02">
            <w:pPr>
              <w:spacing w:before="240" w:line="259" w:lineRule="auto"/>
            </w:pPr>
            <w:r w:rsidRPr="007A4CB6">
              <w:rPr>
                <w:i/>
              </w:rPr>
              <w:t>*This lesson may be completed in a remote learning environment</w:t>
            </w:r>
            <w:r>
              <w:rPr>
                <w:i/>
              </w:rPr>
              <w:t>.</w:t>
            </w:r>
          </w:p>
        </w:tc>
      </w:tr>
      <w:tr w:rsidR="00EE613C">
        <w:tc>
          <w:tcPr>
            <w:tcW w:w="2873" w:type="dxa"/>
          </w:tcPr>
          <w:p w:rsidR="00EE613C" w:rsidRDefault="007A4CB6">
            <w:pPr>
              <w:rPr>
                <w:b/>
              </w:rPr>
            </w:pPr>
            <w:r>
              <w:rPr>
                <w:b/>
              </w:rPr>
              <w:t>Less</w:t>
            </w:r>
            <w:r w:rsidR="00EE613C">
              <w:rPr>
                <w:b/>
              </w:rPr>
              <w:t xml:space="preserve"> #4: </w:t>
            </w:r>
            <w:r w:rsidR="00EE613C" w:rsidRPr="00C14795">
              <w:rPr>
                <w:b/>
                <w:i/>
              </w:rPr>
              <w:t>Interpreting Distance-Time Graphs</w:t>
            </w:r>
          </w:p>
          <w:p w:rsidR="00F90DE7" w:rsidRDefault="00F90DE7">
            <w:r>
              <w:t>Students will begin with a pre-assessment to evaluate their current understanding of a distance-time graph.</w:t>
            </w:r>
          </w:p>
          <w:p w:rsidR="00F90DE7" w:rsidRDefault="00F90DE7"/>
          <w:p w:rsidR="00F90DE7" w:rsidRDefault="00053B1E">
            <w:r>
              <w:t>Working in a small group, students will complete a series card activities evaluating their understanding of distance-time graphs, slope, and input-output tables.</w:t>
            </w:r>
          </w:p>
          <w:p w:rsidR="00053B1E" w:rsidRDefault="00053B1E"/>
          <w:p w:rsidR="00EE613C" w:rsidRDefault="00053B1E" w:rsidP="00053B1E">
            <w:r>
              <w:t>Students will complete a brief post-activity assessment to evaluate their learning.</w:t>
            </w:r>
          </w:p>
          <w:p w:rsidR="00CB7B20" w:rsidRPr="00EE613C" w:rsidRDefault="00CB7B20" w:rsidP="00053B1E"/>
        </w:tc>
        <w:tc>
          <w:tcPr>
            <w:tcW w:w="2237" w:type="dxa"/>
          </w:tcPr>
          <w:p w:rsidR="00EE613C" w:rsidRDefault="00CB7B20">
            <w:r>
              <w:t xml:space="preserve">The </w:t>
            </w:r>
            <w:r w:rsidR="00053B1E">
              <w:t xml:space="preserve">Instructional Guide and all student materials </w:t>
            </w:r>
            <w:r w:rsidR="008E5336">
              <w:t>(including cards and student task worksheets</w:t>
            </w:r>
            <w:r w:rsidR="00053B1E">
              <w:t xml:space="preserve">) may be downloaded </w:t>
            </w:r>
            <w:hyperlink r:id="rId21" w:history="1">
              <w:r w:rsidR="00053B1E" w:rsidRPr="00053B1E">
                <w:rPr>
                  <w:rStyle w:val="Hyperlink"/>
                </w:rPr>
                <w:t>he</w:t>
              </w:r>
              <w:r w:rsidR="00053B1E" w:rsidRPr="00053B1E">
                <w:rPr>
                  <w:rStyle w:val="Hyperlink"/>
                </w:rPr>
                <w:t>r</w:t>
              </w:r>
              <w:r w:rsidR="00053B1E" w:rsidRPr="00053B1E">
                <w:rPr>
                  <w:rStyle w:val="Hyperlink"/>
                </w:rPr>
                <w:t>e</w:t>
              </w:r>
            </w:hyperlink>
            <w:r w:rsidR="00053B1E">
              <w:t>.</w:t>
            </w:r>
            <w:r w:rsidR="008E5336">
              <w:t xml:space="preserve"> </w:t>
            </w:r>
            <w:hyperlink r:id="rId22" w:history="1">
              <w:r w:rsidR="008E5336" w:rsidRPr="008E5336">
                <w:rPr>
                  <w:rStyle w:val="Hyperlink"/>
                </w:rPr>
                <w:t>Projector Res</w:t>
              </w:r>
              <w:r w:rsidR="008E5336" w:rsidRPr="008E5336">
                <w:rPr>
                  <w:rStyle w:val="Hyperlink"/>
                </w:rPr>
                <w:t>o</w:t>
              </w:r>
              <w:r w:rsidR="008E5336" w:rsidRPr="008E5336">
                <w:rPr>
                  <w:rStyle w:val="Hyperlink"/>
                </w:rPr>
                <w:t>urces</w:t>
              </w:r>
            </w:hyperlink>
            <w:r w:rsidR="008E5336">
              <w:t xml:space="preserve"> may be helpful in presenting parts of the lesson.</w:t>
            </w:r>
          </w:p>
        </w:tc>
        <w:tc>
          <w:tcPr>
            <w:tcW w:w="2803" w:type="dxa"/>
          </w:tcPr>
          <w:p w:rsidR="00EE613C" w:rsidRDefault="00F90DE7">
            <w:r>
              <w:t xml:space="preserve">Throughout this activity, instructors may notice that students continue to represent the graph as a picture, interpret the graph as speed-time, </w:t>
            </w:r>
            <w:r w:rsidR="00053B1E">
              <w:t xml:space="preserve">fail to mention </w:t>
            </w:r>
            <w:r w:rsidR="0026145D">
              <w:t>distance, time, or speed, and are</w:t>
            </w:r>
            <w:r w:rsidR="00053B1E">
              <w:t xml:space="preserve"> unable to explain why the graph is or is not realistic. </w:t>
            </w:r>
          </w:p>
          <w:p w:rsidR="00053B1E" w:rsidRDefault="00053B1E"/>
          <w:p w:rsidR="00053B1E" w:rsidRDefault="00053B1E">
            <w:r>
              <w:t>Working collaboratively, students will have the opportunity to share interpretations and understandings regarding the graphs, tables and functions.</w:t>
            </w:r>
          </w:p>
        </w:tc>
        <w:tc>
          <w:tcPr>
            <w:tcW w:w="2877" w:type="dxa"/>
          </w:tcPr>
          <w:p w:rsidR="00F90DE7" w:rsidRDefault="00F90DE7" w:rsidP="00F90DE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  <w:r>
              <w:t>Small Group</w:t>
            </w:r>
          </w:p>
          <w:p w:rsidR="00F90DE7" w:rsidRDefault="00F90DE7" w:rsidP="00F90DE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  <w:r>
              <w:t>Large Group</w:t>
            </w:r>
          </w:p>
          <w:p w:rsidR="007A4CB6" w:rsidRDefault="007A4CB6" w:rsidP="007A4C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</w:p>
          <w:p w:rsidR="007A4CB6" w:rsidRDefault="007A4CB6" w:rsidP="007A4C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 w:rsidRPr="007A4CB6">
              <w:rPr>
                <w:i/>
              </w:rPr>
              <w:t xml:space="preserve">*This lesson may be completed in a remote learning environment </w:t>
            </w:r>
            <w:r>
              <w:rPr>
                <w:i/>
              </w:rPr>
              <w:t>with significant modifications.</w:t>
            </w:r>
          </w:p>
        </w:tc>
      </w:tr>
    </w:tbl>
    <w:p w:rsidR="005E1C7A" w:rsidRDefault="005E1C7A" w:rsidP="007B3D4F">
      <w:pPr>
        <w:spacing w:after="0"/>
      </w:pPr>
    </w:p>
    <w:p w:rsidR="009A3B7B" w:rsidRDefault="009A3B7B" w:rsidP="007B3D4F">
      <w:pPr>
        <w:spacing w:after="0"/>
      </w:pPr>
    </w:p>
    <w:p w:rsidR="009A3B7B" w:rsidRDefault="009A3B7B" w:rsidP="007B3D4F">
      <w:pPr>
        <w:spacing w:after="0"/>
      </w:pPr>
    </w:p>
    <w:p w:rsidR="009A3B7B" w:rsidRDefault="009A3B7B" w:rsidP="007B3D4F">
      <w:pPr>
        <w:spacing w:after="0"/>
      </w:pPr>
    </w:p>
    <w:p w:rsidR="009A3B7B" w:rsidRDefault="009A3B7B" w:rsidP="007B3D4F">
      <w:pPr>
        <w:spacing w:after="0"/>
      </w:pPr>
    </w:p>
    <w:tbl>
      <w:tblPr>
        <w:tblStyle w:val="a3"/>
        <w:tblW w:w="10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96"/>
        <w:gridCol w:w="3597"/>
        <w:gridCol w:w="3597"/>
      </w:tblGrid>
      <w:tr w:rsidR="005E1C7A">
        <w:tc>
          <w:tcPr>
            <w:tcW w:w="10790" w:type="dxa"/>
            <w:gridSpan w:val="3"/>
            <w:shd w:val="clear" w:color="auto" w:fill="BFBFBF"/>
          </w:tcPr>
          <w:p w:rsidR="005E1C7A" w:rsidRDefault="001A471B">
            <w:pPr>
              <w:jc w:val="center"/>
            </w:pPr>
            <w:r>
              <w:rPr>
                <w:b/>
                <w:smallCaps/>
                <w:sz w:val="28"/>
                <w:szCs w:val="28"/>
              </w:rPr>
              <w:lastRenderedPageBreak/>
              <w:t>Access &amp; Differentiation to Promote Learning</w:t>
            </w:r>
          </w:p>
        </w:tc>
      </w:tr>
      <w:tr w:rsidR="005E1C7A">
        <w:tc>
          <w:tcPr>
            <w:tcW w:w="3596" w:type="dxa"/>
          </w:tcPr>
          <w:p w:rsidR="005E1C7A" w:rsidRDefault="001A471B">
            <w:pPr>
              <w:rPr>
                <w:b/>
              </w:rPr>
            </w:pPr>
            <w:r>
              <w:rPr>
                <w:b/>
              </w:rPr>
              <w:t>Considerations for Multiple Means of Expression</w:t>
            </w:r>
          </w:p>
        </w:tc>
        <w:tc>
          <w:tcPr>
            <w:tcW w:w="3597" w:type="dxa"/>
          </w:tcPr>
          <w:p w:rsidR="005E1C7A" w:rsidRDefault="001A471B">
            <w:pPr>
              <w:rPr>
                <w:b/>
              </w:rPr>
            </w:pPr>
            <w:r>
              <w:rPr>
                <w:b/>
              </w:rPr>
              <w:t>Considerations for Multiple Means of Engagement</w:t>
            </w:r>
          </w:p>
        </w:tc>
        <w:tc>
          <w:tcPr>
            <w:tcW w:w="3597" w:type="dxa"/>
          </w:tcPr>
          <w:p w:rsidR="005E1C7A" w:rsidRDefault="001A471B">
            <w:pPr>
              <w:rPr>
                <w:b/>
              </w:rPr>
            </w:pPr>
            <w:r>
              <w:rPr>
                <w:b/>
              </w:rPr>
              <w:t>Considerations for Multiple Means of Representation</w:t>
            </w:r>
          </w:p>
        </w:tc>
      </w:tr>
      <w:tr w:rsidR="005E1C7A">
        <w:tc>
          <w:tcPr>
            <w:tcW w:w="3596" w:type="dxa"/>
          </w:tcPr>
          <w:p w:rsidR="005E1C7A" w:rsidRDefault="009A3376">
            <w:r>
              <w:t>Students could create their own graphing story using cell phones or a recording device. After creating their story and filming it, they could share it with another partner team to graph. Then, both parties could compare solutions and graphical representations.</w:t>
            </w:r>
          </w:p>
        </w:tc>
        <w:tc>
          <w:tcPr>
            <w:tcW w:w="3597" w:type="dxa"/>
          </w:tcPr>
          <w:p w:rsidR="005E1C7A" w:rsidRDefault="009A3376">
            <w:r>
              <w:t xml:space="preserve">If available, students could explore the use of technology in creating distance-time graphs with the use of a motion </w:t>
            </w:r>
            <w:r w:rsidR="00BC2D02">
              <w:t>detector</w:t>
            </w:r>
            <w:r>
              <w:t xml:space="preserve"> connected to a calculator. Planning a “route”, students could identify how their path is interpreted by the mo</w:t>
            </w:r>
            <w:r w:rsidR="00BC2D02">
              <w:t>tion detector and illustrated on</w:t>
            </w:r>
            <w:r>
              <w:t xml:space="preserve"> the calculator.</w:t>
            </w:r>
          </w:p>
        </w:tc>
        <w:tc>
          <w:tcPr>
            <w:tcW w:w="3597" w:type="dxa"/>
          </w:tcPr>
          <w:p w:rsidR="005E1C7A" w:rsidRDefault="00091F7C">
            <w:r>
              <w:t>Students could use online graphing software to create their graphs for each graphing story.</w:t>
            </w:r>
          </w:p>
        </w:tc>
      </w:tr>
      <w:tr w:rsidR="005E1C7A">
        <w:tc>
          <w:tcPr>
            <w:tcW w:w="3596" w:type="dxa"/>
          </w:tcPr>
          <w:p w:rsidR="005E1C7A" w:rsidRDefault="001A471B">
            <w:pPr>
              <w:rPr>
                <w:b/>
              </w:rPr>
            </w:pPr>
            <w:r>
              <w:rPr>
                <w:b/>
              </w:rPr>
              <w:t>Opportunities for Extension</w:t>
            </w:r>
          </w:p>
        </w:tc>
        <w:tc>
          <w:tcPr>
            <w:tcW w:w="7194" w:type="dxa"/>
            <w:gridSpan w:val="2"/>
          </w:tcPr>
          <w:p w:rsidR="00091F7C" w:rsidRDefault="0026145D" w:rsidP="00091F7C">
            <w:hyperlink r:id="rId23" w:history="1">
              <w:r w:rsidR="00091F7C" w:rsidRPr="00091F7C">
                <w:rPr>
                  <w:rStyle w:val="Hyperlink"/>
                </w:rPr>
                <w:t>Representing</w:t>
              </w:r>
              <w:r w:rsidR="00091F7C" w:rsidRPr="00091F7C">
                <w:rPr>
                  <w:rStyle w:val="Hyperlink"/>
                </w:rPr>
                <w:t xml:space="preserve"> </w:t>
              </w:r>
              <w:r w:rsidR="00091F7C" w:rsidRPr="00091F7C">
                <w:rPr>
                  <w:rStyle w:val="Hyperlink"/>
                </w:rPr>
                <w:t>Functions of Eve</w:t>
              </w:r>
              <w:r w:rsidR="00091F7C" w:rsidRPr="00091F7C">
                <w:rPr>
                  <w:rStyle w:val="Hyperlink"/>
                </w:rPr>
                <w:t>r</w:t>
              </w:r>
              <w:r w:rsidR="00091F7C" w:rsidRPr="00091F7C">
                <w:rPr>
                  <w:rStyle w:val="Hyperlink"/>
                </w:rPr>
                <w:t>yday Situations</w:t>
              </w:r>
            </w:hyperlink>
            <w:r w:rsidR="00091F7C">
              <w:t xml:space="preserve"> provides students the opportunity to extend their understanding of functions beyond linear functions. In this activity, students consider real-world situations including quadratic and exponential models.</w:t>
            </w:r>
          </w:p>
          <w:p w:rsidR="00091F7C" w:rsidRDefault="00091F7C" w:rsidP="00091F7C"/>
        </w:tc>
      </w:tr>
      <w:tr w:rsidR="005E1C7A">
        <w:tc>
          <w:tcPr>
            <w:tcW w:w="3596" w:type="dxa"/>
          </w:tcPr>
          <w:p w:rsidR="005E1C7A" w:rsidRDefault="001A471B">
            <w:pPr>
              <w:rPr>
                <w:b/>
              </w:rPr>
            </w:pPr>
            <w:r>
              <w:rPr>
                <w:b/>
              </w:rPr>
              <w:t>Opportunities for Remediation</w:t>
            </w:r>
          </w:p>
        </w:tc>
        <w:tc>
          <w:tcPr>
            <w:tcW w:w="7194" w:type="dxa"/>
            <w:gridSpan w:val="2"/>
          </w:tcPr>
          <w:p w:rsidR="005E1C7A" w:rsidRDefault="00091F7C" w:rsidP="00CB7B20">
            <w:r>
              <w:t xml:space="preserve">Explore </w:t>
            </w:r>
            <w:r w:rsidR="00CB7B20">
              <w:t xml:space="preserve">online, interactive simulations that provide additional support for students needing remediation in understanding functions and </w:t>
            </w:r>
            <w:hyperlink r:id="rId24" w:history="1">
              <w:r w:rsidR="00CB7B20" w:rsidRPr="00CB7B20">
                <w:rPr>
                  <w:rStyle w:val="Hyperlink"/>
                </w:rPr>
                <w:t>rules fo</w:t>
              </w:r>
              <w:r w:rsidR="00CB7B20" w:rsidRPr="00CB7B20">
                <w:rPr>
                  <w:rStyle w:val="Hyperlink"/>
                </w:rPr>
                <w:t>r</w:t>
              </w:r>
              <w:r w:rsidR="00CB7B20" w:rsidRPr="00CB7B20">
                <w:rPr>
                  <w:rStyle w:val="Hyperlink"/>
                </w:rPr>
                <w:t xml:space="preserve"> input-output tables.</w:t>
              </w:r>
            </w:hyperlink>
          </w:p>
        </w:tc>
      </w:tr>
      <w:tr w:rsidR="005E1C7A">
        <w:tc>
          <w:tcPr>
            <w:tcW w:w="3596" w:type="dxa"/>
          </w:tcPr>
          <w:p w:rsidR="005E1C7A" w:rsidRDefault="001A471B">
            <w:pPr>
              <w:rPr>
                <w:b/>
              </w:rPr>
            </w:pPr>
            <w:r>
              <w:rPr>
                <w:b/>
              </w:rPr>
              <w:t>Opportunities for Additional Skill Practice</w:t>
            </w:r>
          </w:p>
        </w:tc>
        <w:tc>
          <w:tcPr>
            <w:tcW w:w="7194" w:type="dxa"/>
            <w:gridSpan w:val="2"/>
          </w:tcPr>
          <w:p w:rsidR="00091F7C" w:rsidRDefault="0026145D" w:rsidP="00091F7C">
            <w:hyperlink r:id="rId25" w:history="1">
              <w:r w:rsidR="00091F7C" w:rsidRPr="00091F7C">
                <w:rPr>
                  <w:rStyle w:val="Hyperlink"/>
                </w:rPr>
                <w:t>Graphing</w:t>
              </w:r>
              <w:bookmarkStart w:id="3" w:name="_GoBack"/>
              <w:bookmarkEnd w:id="3"/>
              <w:r w:rsidR="00091F7C" w:rsidRPr="00091F7C">
                <w:rPr>
                  <w:rStyle w:val="Hyperlink"/>
                </w:rPr>
                <w:t xml:space="preserve"> </w:t>
              </w:r>
              <w:r w:rsidR="00091F7C" w:rsidRPr="00091F7C">
                <w:rPr>
                  <w:rStyle w:val="Hyperlink"/>
                </w:rPr>
                <w:t>Stories</w:t>
              </w:r>
            </w:hyperlink>
            <w:r w:rsidR="00091F7C">
              <w:t xml:space="preserve"> provides students additional practice making the transition from one-variable representations to two-variable representations when graphing on the coordinate plane.</w:t>
            </w:r>
          </w:p>
          <w:p w:rsidR="005E1C7A" w:rsidRDefault="005E1C7A"/>
        </w:tc>
      </w:tr>
    </w:tbl>
    <w:p w:rsidR="005E1C7A" w:rsidRDefault="005E1C7A"/>
    <w:sectPr w:rsidR="005E1C7A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46E11"/>
    <w:multiLevelType w:val="multilevel"/>
    <w:tmpl w:val="B6240BBA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9AB48B1"/>
    <w:multiLevelType w:val="hybridMultilevel"/>
    <w:tmpl w:val="D4069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A64C4F"/>
    <w:multiLevelType w:val="hybridMultilevel"/>
    <w:tmpl w:val="0A4EB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5E57FA"/>
    <w:multiLevelType w:val="hybridMultilevel"/>
    <w:tmpl w:val="D8B63C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72141E"/>
    <w:multiLevelType w:val="multilevel"/>
    <w:tmpl w:val="EE2C91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C7A"/>
    <w:rsid w:val="00053B1E"/>
    <w:rsid w:val="00091F7C"/>
    <w:rsid w:val="001314DB"/>
    <w:rsid w:val="001A471B"/>
    <w:rsid w:val="001C2A47"/>
    <w:rsid w:val="001D16D3"/>
    <w:rsid w:val="0026145D"/>
    <w:rsid w:val="002842AB"/>
    <w:rsid w:val="00317435"/>
    <w:rsid w:val="003C4884"/>
    <w:rsid w:val="003E3307"/>
    <w:rsid w:val="0043681E"/>
    <w:rsid w:val="00475FD2"/>
    <w:rsid w:val="005E1C7A"/>
    <w:rsid w:val="00600D42"/>
    <w:rsid w:val="00615019"/>
    <w:rsid w:val="00620A6A"/>
    <w:rsid w:val="007A4CB6"/>
    <w:rsid w:val="007B3D4F"/>
    <w:rsid w:val="007D1476"/>
    <w:rsid w:val="007F69B2"/>
    <w:rsid w:val="0083743A"/>
    <w:rsid w:val="00880704"/>
    <w:rsid w:val="008A24C6"/>
    <w:rsid w:val="008E5336"/>
    <w:rsid w:val="009A3376"/>
    <w:rsid w:val="009A3B7B"/>
    <w:rsid w:val="009D2178"/>
    <w:rsid w:val="00A904AA"/>
    <w:rsid w:val="00BC2D02"/>
    <w:rsid w:val="00C14795"/>
    <w:rsid w:val="00C24562"/>
    <w:rsid w:val="00CA2BFD"/>
    <w:rsid w:val="00CB7B20"/>
    <w:rsid w:val="00CF4145"/>
    <w:rsid w:val="00DF7342"/>
    <w:rsid w:val="00E85A9A"/>
    <w:rsid w:val="00EE613C"/>
    <w:rsid w:val="00F37A62"/>
    <w:rsid w:val="00F90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44322"/>
  <w15:docId w15:val="{E1ED7E2F-FF3C-4327-A510-B4C8919BA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F37A6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D147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E613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2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1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8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32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336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17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96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87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32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yboe.org/cognoti/content/file/content/repository/306588/2c/2c60cd3b/2c60cd3b3fbbfc37798373df19b58f6bc110fa57/popups/smp3.html" TargetMode="External"/><Relationship Id="rId13" Type="http://schemas.openxmlformats.org/officeDocument/2006/relationships/hyperlink" Target="U1A1_Graphing%20Stories%20Student%20Template.pdf" TargetMode="External"/><Relationship Id="rId18" Type="http://schemas.openxmlformats.org/officeDocument/2006/relationships/hyperlink" Target="https://teacher.desmos.com/activitybuilder/custom/56d7528a9e6961430932681e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U1A1_Interpreting%20Distance_Time%20Graphs.pdf" TargetMode="External"/><Relationship Id="rId7" Type="http://schemas.openxmlformats.org/officeDocument/2006/relationships/hyperlink" Target="http://myboe.org/cognoti/content/file/content/repository/306588/2c/2c60cd3b/2c60cd3b3fbbfc37798373df19b58f6bc110fa57/popups/smp2.html" TargetMode="External"/><Relationship Id="rId12" Type="http://schemas.openxmlformats.org/officeDocument/2006/relationships/hyperlink" Target="http://myboe.org/cognoti/content/file/content/repository/306588/2c/2c60cd3b/2c60cd3b3fbbfc37798373df19b58f6bc110fa57/popups/smp7.html" TargetMode="External"/><Relationship Id="rId17" Type="http://schemas.openxmlformats.org/officeDocument/2006/relationships/hyperlink" Target="https://teacher.desmos.com/activitybuilder/teacherguide/5e54200051afec695ca0a71a" TargetMode="External"/><Relationship Id="rId25" Type="http://schemas.openxmlformats.org/officeDocument/2006/relationships/hyperlink" Target="https://teacher.desmos.com/activitybuilder/custom/58797d35d81a612605304b1f" TargetMode="External"/><Relationship Id="rId2" Type="http://schemas.openxmlformats.org/officeDocument/2006/relationships/styles" Target="styles.xml"/><Relationship Id="rId16" Type="http://schemas.openxmlformats.org/officeDocument/2006/relationships/hyperlink" Target="https://student.desmos.com/" TargetMode="External"/><Relationship Id="rId20" Type="http://schemas.openxmlformats.org/officeDocument/2006/relationships/hyperlink" Target="https://teacher.desmos.com/activitybuilder/teacherguide/5e54200051afec695ca0a71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myboe.org/cognoti/content/file/content/repository/306588/2c/2c60cd3b/2c60cd3b3fbbfc37798373df19b58f6bc110fa57/popups/smp1.html" TargetMode="External"/><Relationship Id="rId11" Type="http://schemas.openxmlformats.org/officeDocument/2006/relationships/hyperlink" Target="http://myboe.org/cognoti/content/file/content/repository/306588/2c/2c60cd3b/2c60cd3b3fbbfc37798373df19b58f6bc110fa57/popups/smp6.html" TargetMode="External"/><Relationship Id="rId24" Type="http://schemas.openxmlformats.org/officeDocument/2006/relationships/hyperlink" Target="https://www.ck12.org/assessment/tools/geometry-tool/plix.html?eId=MAT.ALG.201.0403&amp;questionId=53448c0e5aa4134526d8da8d&amp;artifactID=1824267&amp;conceptCollectionHandle=algebra-::-function-rules-for-input-output-tables&amp;collectionCreatorID=3&amp;plix_redirect=1" TargetMode="External"/><Relationship Id="rId5" Type="http://schemas.openxmlformats.org/officeDocument/2006/relationships/hyperlink" Target="https://teacher.desmos.com/activitybuilder/custom/58797d35d81a612605304b1f" TargetMode="External"/><Relationship Id="rId15" Type="http://schemas.openxmlformats.org/officeDocument/2006/relationships/hyperlink" Target="https://teacher.desmos.com/activitybuilder/custom/5e54200051afec695ca0a71a" TargetMode="External"/><Relationship Id="rId23" Type="http://schemas.openxmlformats.org/officeDocument/2006/relationships/hyperlink" Target="U1A1_Representing%20Functions%20of%20Everyday%20Situations.pdf" TargetMode="External"/><Relationship Id="rId10" Type="http://schemas.openxmlformats.org/officeDocument/2006/relationships/hyperlink" Target="http://myboe.org/cognoti/content/file/content/repository/306588/2c/2c60cd3b/2c60cd3b3fbbfc37798373df19b58f6bc110fa57/popups/smp5.html" TargetMode="External"/><Relationship Id="rId19" Type="http://schemas.openxmlformats.org/officeDocument/2006/relationships/hyperlink" Target="https://student.desmos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yboe.org/cognoti/content/file/content/repository/306588/2c/2c60cd3b/2c60cd3b3fbbfc37798373df19b58f6bc110fa57/popups/smp4.html" TargetMode="External"/><Relationship Id="rId14" Type="http://schemas.openxmlformats.org/officeDocument/2006/relationships/hyperlink" Target="http://www.graphingstories.com/" TargetMode="External"/><Relationship Id="rId22" Type="http://schemas.openxmlformats.org/officeDocument/2006/relationships/hyperlink" Target="U1A1_Projector%20Resources.ppt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6</Pages>
  <Words>2358</Words>
  <Characters>13447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Danville Area Community College</Company>
  <LinksUpToDate>false</LinksUpToDate>
  <CharactersWithSpaces>15774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Lindsey Herlehy</dc:creator>
  <cp:lastModifiedBy>Lindsey Herlehy</cp:lastModifiedBy>
  <cp:revision>17</cp:revision>
  <dcterms:created xsi:type="dcterms:W3CDTF">2020-05-19T13:50:00Z</dcterms:created>
  <dcterms:modified xsi:type="dcterms:W3CDTF">2020-06-22T15:39:00Z</dcterms:modified>
</cp:coreProperties>
</file>